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BB" w:rsidRPr="00C25B3D" w:rsidRDefault="000D6FBB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FBB" w:rsidRPr="00CF3D77" w:rsidRDefault="000D6FBB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C5" w:rsidRPr="00CF3D77" w:rsidRDefault="00BC0EC5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BC0EC5" w:rsidRPr="00CF3D77" w:rsidRDefault="00BC0EC5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Приднестровской Молдавской Республики </w:t>
      </w:r>
    </w:p>
    <w:p w:rsidR="000D6FBB" w:rsidRPr="00CF3D77" w:rsidRDefault="00BC0EC5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ноября 2019 года № 1038</w:t>
      </w:r>
    </w:p>
    <w:p w:rsidR="000D6FBB" w:rsidRPr="00CF3D77" w:rsidRDefault="000D6FBB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CB" w:rsidRPr="00CF3D77" w:rsidRDefault="00BC0EC5" w:rsidP="00BC0EC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FBB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6CB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</w:p>
    <w:p w:rsidR="00C55EE1" w:rsidRPr="00CF3D77" w:rsidRDefault="00C55EE1" w:rsidP="00C55EE1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Методических рекомендаций </w:t>
      </w:r>
    </w:p>
    <w:p w:rsidR="00C55EE1" w:rsidRPr="00CF3D77" w:rsidRDefault="00C55EE1" w:rsidP="00C55EE1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организации образовательного процесса </w:t>
      </w:r>
    </w:p>
    <w:p w:rsidR="00C55EE1" w:rsidRPr="00CF3D77" w:rsidRDefault="00C55EE1" w:rsidP="00C55EE1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детьми с ограниченными возможностями здоровья  </w:t>
      </w:r>
    </w:p>
    <w:p w:rsidR="00C55EE1" w:rsidRPr="00CF3D77" w:rsidRDefault="00C55EE1" w:rsidP="00C55EE1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(особыми образовательными потребностями) </w:t>
      </w:r>
    </w:p>
    <w:p w:rsidR="00C55EE1" w:rsidRPr="00CF3D77" w:rsidRDefault="00C55EE1" w:rsidP="00C55EE1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условиях организации общего образования</w:t>
      </w:r>
      <w:r w:rsidR="00BC0EC5"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C55EE1" w:rsidRPr="00CF3D77" w:rsidRDefault="00C55EE1" w:rsidP="00C55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36C4" w:rsidRPr="00CF3D77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B0131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Приднестровской Молдавской Республики от 27 июня 2003 года № 294-З-III «Об образовании» (САЗ 03-26) в действующей редакции, 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 от 10 февраля 2005 года № 529-З-</w:t>
      </w:r>
      <w:r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образовании лиц с ограниченными возможностями здоровья (специальном образовании)» (САЗ 05-7)</w:t>
      </w:r>
      <w:r w:rsidR="00B40637"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3B0131"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действую</w:t>
      </w:r>
      <w:r w:rsidR="00B40637"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щей редакции</w:t>
      </w:r>
      <w:r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17290"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Приднестровской Молдавской Республики от 19 марта 2019 года № 31-З-VI «Об утверждении государственной целевой программы «Равные</w:t>
      </w:r>
      <w:proofErr w:type="gramEnd"/>
      <w:r w:rsidR="00617290"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17290"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возможности» на 2019-2022 годы»</w:t>
      </w:r>
      <w:r w:rsidR="00617290" w:rsidRPr="00CF3D77">
        <w:rPr>
          <w:sz w:val="28"/>
          <w:szCs w:val="28"/>
        </w:rPr>
        <w:t xml:space="preserve"> </w:t>
      </w:r>
      <w:r w:rsidR="00617290" w:rsidRPr="00CF3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19-11),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</w:t>
      </w:r>
      <w:r w:rsidR="00D103E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E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</w:t>
      </w:r>
      <w:r w:rsidR="00DB54DB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proofErr w:type="gramEnd"/>
      <w:r w:rsidR="00DB54DB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2018 года № 306 (САЗ 18-37)</w:t>
      </w:r>
      <w:r w:rsidR="006B5CD6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 октября 2019 года № 380 (САЗ 1</w:t>
      </w:r>
      <w:r w:rsidR="00B33EA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5CD6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-41)</w:t>
      </w:r>
      <w:r w:rsidR="00020EE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4DB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6C4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обучения детей с ограниченными возможностями здоровья в </w:t>
      </w:r>
      <w:r w:rsidR="0061729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="00EC36C4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общего образования</w:t>
      </w:r>
    </w:p>
    <w:p w:rsidR="000D6FBB" w:rsidRPr="00CF3D77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0D6FBB" w:rsidRPr="00CF3D77" w:rsidRDefault="000D6FBB" w:rsidP="00E7669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FBB" w:rsidRPr="00CF3D77" w:rsidRDefault="000D6FBB" w:rsidP="00617290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61729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образовательного процесса с детьми с ограниченными возможностями здоровья  (особыми образовательными потребностями) в условиях организации общего образования</w:t>
      </w:r>
      <w:r w:rsidR="00B72143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617290" w:rsidRPr="00CF3D77" w:rsidRDefault="00617290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Начальникам управлений народного образования городов и районов республики, директорам государственных организаций общего образования руководствоваться данным Приказом при организации образовательного процесса с детьми с ограниченными возможностями здоровья в условиях организации общего образования.</w:t>
      </w:r>
    </w:p>
    <w:p w:rsidR="00247F30" w:rsidRPr="00CF3D77" w:rsidRDefault="00617290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FBB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7F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7F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47F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247F30" w:rsidRPr="00CF3D77">
        <w:rPr>
          <w:rFonts w:ascii="Times New Roman" w:hAnsi="Times New Roman" w:cs="Times New Roman"/>
          <w:sz w:val="28"/>
          <w:szCs w:val="28"/>
        </w:rPr>
        <w:t xml:space="preserve">настоящего Приказа </w:t>
      </w:r>
      <w:r w:rsidRPr="00CF3D7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47F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F30" w:rsidRPr="00CF3D77" w:rsidRDefault="00247F30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90" w:rsidRPr="00CF3D77" w:rsidRDefault="00617290" w:rsidP="00247F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143" w:rsidRPr="00CF3D77" w:rsidRDefault="00617290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143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Николюк</w:t>
      </w:r>
      <w:proofErr w:type="spellEnd"/>
    </w:p>
    <w:p w:rsidR="00FB522D" w:rsidRPr="00CF3D77" w:rsidRDefault="00FB522D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hd w:val="clear" w:color="auto" w:fill="FFFFFF" w:themeFill="background1"/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</w:t>
      </w:r>
    </w:p>
    <w:p w:rsidR="00CF3D77" w:rsidRPr="00CF3D77" w:rsidRDefault="00CF3D77" w:rsidP="00CF3D77">
      <w:pPr>
        <w:shd w:val="clear" w:color="auto" w:fill="FFFFFF" w:themeFill="background1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D77" w:rsidRPr="00CF3D77" w:rsidRDefault="00CF3D77" w:rsidP="00CF3D77">
      <w:pPr>
        <w:shd w:val="clear" w:color="auto" w:fill="FFFFFF" w:themeFill="background1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</w:p>
    <w:p w:rsidR="00CF3D77" w:rsidRPr="00CF3D77" w:rsidRDefault="00CF3D77" w:rsidP="00CF3D77">
      <w:pPr>
        <w:shd w:val="clear" w:color="auto" w:fill="FFFFFF" w:themeFill="background1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№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1038</w:t>
      </w:r>
    </w:p>
    <w:p w:rsidR="00CF3D77" w:rsidRPr="00CF3D77" w:rsidRDefault="00CF3D77" w:rsidP="00CF3D7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F3D77" w:rsidRPr="00CF3D77" w:rsidRDefault="00CF3D77" w:rsidP="00CF3D7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F3D77" w:rsidRPr="00CF3D77" w:rsidRDefault="00CF3D77" w:rsidP="00CF3D7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F3D77" w:rsidRPr="00CF3D77" w:rsidRDefault="00CF3D77" w:rsidP="00CF3D7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Методические рекомендации </w:t>
      </w:r>
    </w:p>
    <w:p w:rsidR="00CF3D77" w:rsidRPr="00CF3D77" w:rsidRDefault="00CF3D77" w:rsidP="00CF3D7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организации образовательного процесса </w:t>
      </w:r>
    </w:p>
    <w:p w:rsidR="00CF3D77" w:rsidRPr="00CF3D77" w:rsidRDefault="00CF3D77" w:rsidP="00CF3D7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детьми с ограниченными возможностями здоровья  </w:t>
      </w:r>
    </w:p>
    <w:p w:rsidR="00CF3D77" w:rsidRPr="00CF3D77" w:rsidRDefault="00CF3D77" w:rsidP="00CF3D7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(особыми образовательными потребностями) </w:t>
      </w:r>
    </w:p>
    <w:p w:rsidR="00CF3D77" w:rsidRPr="00CF3D77" w:rsidRDefault="00CF3D77" w:rsidP="00CF3D7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условиях организации общего образования</w:t>
      </w:r>
    </w:p>
    <w:p w:rsidR="00CF3D77" w:rsidRPr="00CF3D77" w:rsidRDefault="00CF3D77" w:rsidP="00CF3D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3D77" w:rsidRPr="00CF3D77" w:rsidRDefault="00CF3D77" w:rsidP="00CF3D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3D77" w:rsidRPr="00CF3D77" w:rsidRDefault="00CF3D77" w:rsidP="00CF3D77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Основные положения</w:t>
      </w:r>
    </w:p>
    <w:p w:rsidR="00CF3D77" w:rsidRPr="00CF3D77" w:rsidRDefault="00CF3D77" w:rsidP="00CF3D77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hd w:val="clear" w:color="auto" w:fill="FBFCFC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Методические рекомендации </w:t>
      </w:r>
      <w:r w:rsidRPr="00CF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организации образовательного процесса с детьми с ограниченными возможностями здоровья (особыми образовательными потребностями) в условиях организации общего образования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разработаны в целях осуществления возможных вариантов деятельности организаций образования по обучению детей с ограниченными возможностями здоровья и детей-инвалидов в период внедрения государственных образовательных стандартов начального общего образования обучающихся с ограниченными возможностями здоровья (ОВЗ): глухих, слабослышащих, слепых, слабовидящих обучающихся, обучающихся с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нарушениями опорно-двигательного аппарата, задержкой психического развития (ЗПР), тяжелыми нарушениями речи (ТНР) и расстройствами аутистического спектра (РАС) (далее - ГОСНОО ОВЗ) и государственного образовательного стандарта образования обучающихся с умственной отсталостью (интеллектуальными нарушениями) (далее - ГОСО УО).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Приведенные материалы могут быть рассмотрены как рекомендательные и примерные, поскольку реальная работа организации образования будет зависеть от особенностей социальной ситуации, состава педагогического коллектива и его готовности к учету разнообразия особых образовательных потребностей обучающихся. </w:t>
      </w:r>
    </w:p>
    <w:p w:rsidR="00CF3D77" w:rsidRPr="00CF3D77" w:rsidRDefault="00CF3D77" w:rsidP="00CF3D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Обучение детей с ОВЗ должно быть направлено на создание благоприятных условий для реализации равных возможностей с ровесниками, получение образования и обеспечение достойной жизни в современном обществе.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ГОСНОО ОВЗ и ГОСО УО представляют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ГОСНОО ОВЗ и ГОСО УО применяются только в отношении обучающихся,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зачисленных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обучение по адаптированным основным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общеобразовательным программам (далее - АООП) после 1 сентября 2020 года. Последовательность введения ГОСНОО ОВЗ и ГОСО УО: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2020/21 уч. год – 1 классы,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2021/22 уч. год – 1 и 2 классы,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2022/23 уч. год – 1, 2 и 3 классы,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2023/24 уч. год – 1, 2, 3 и 4 классы.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3. Основные цели введения стандартов: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введение в образовательное пространство всех детей с ОВЗ, детей-инвалидов вне зависимости от тяжести их проблем;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оказание специальной помощи детям с ОВЗ, детям-инвалидам, способным обучаться в условиях массовой школы;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развитие жизненного опыта, выделение взаимодополняющих компонентов: «академический» и «жизненной компетенции».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4. Основными задачами</w:t>
      </w:r>
      <w:r w:rsidRPr="00CF3D7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введения ГОСНОО ОВЗ и ГОСО УО являются: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обеспечение доступности качественного образования всем категориям учащихся за счет сохранения и модернизации системы специального (коррекционного) образования, системного становления инклюзивного образования, развития форм семейного образования школьников с ОВЗ, детей-инвалидов;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б) повышение инновационного потенциала базового образования обучающихся с ОВЗ, детей-инвалидов, в том числе за счет реализации </w:t>
      </w:r>
      <w:proofErr w:type="spell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компетентностного</w:t>
      </w:r>
      <w:proofErr w:type="spell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личностно-ориентированного, </w:t>
      </w:r>
      <w:proofErr w:type="spell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культуросообразного</w:t>
      </w:r>
      <w:proofErr w:type="spell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подходов в образовании, особого структурирования содержания образования, в том числе через выделение в качестве компонентов «академической грамотности» и «жизненной компетенции»;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модернизация институтов системы образования Приднестровской Молдавской Республики, усиление их роли и возможностей в обеспечении социального развития лиц с ОВЗ, инвалидов, повышения конкурентоспособности выпускников, формирования комфортной социокультурной среды, в том числе и через изменение в подходах к внеурочной деятельности, к расширению зоны социальных контактов в образовании и к включению родителей в образование школьников;</w:t>
      </w:r>
      <w:proofErr w:type="gramEnd"/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совершенствование профессиональной компетентности современных педагогов;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 формирование концептуальной основы для разработки учебно-методических материалов, в том числе и на основе применения ИКТ для обучения школьников с ОВЗ, детей-инвалидов.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Определение статуса «</w:t>
      </w:r>
      <w:proofErr w:type="gramStart"/>
      <w:r w:rsidRPr="00CF3D7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ОВЗ»</w:t>
      </w: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Обучающийся</w:t>
      </w:r>
      <w:proofErr w:type="gramEnd"/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физическое лицо, имеющее недостатки в физическом и (или) психологическом развитии, подтвержденное психолого-медико-педагогической комиссией и препятствующие получению образования без создания специальных условий.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целью определения образовательного маршрута ребенка, имеющего недостатки в физическом и (или) психологическом развитии, родители или организация, в которой находится данный ребенок, должны обратиться в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республиканскую или городскую (районную) психолого-медико-педагогическую комиссию (далее – РПМПК, ПМПК).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Обследование детей, в том числе обучающихся с ограниченными возможностями здоровья, детей-инвалидов до окончания ими организаций образования, осуществляется в РПМПК, ПМПК: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а) по заявлению родителей (законных представителей), 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б) с согласия родителей (законных представителей) по инициативе соответствующих органов управления социальной защиты исполнительных органов государственной власти, в ведении которых находятся вопросы образования, здравоохранения и социальной защиты населения, или общественных объединений, занимающихся в соответствии с их учредительными документами вопросами защиты прав лиц с ограниченными возможностями здоровья. 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Информация о проведении обследования детей в комиссии, результаты обследования, а также иная информация, связанная с обследованием детей в комиссии, </w:t>
      </w: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является конфиденциальной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Обследование детей, консультирование детей и их родителей (законных представителей) специалистами комиссии осуществляются </w:t>
      </w: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бесплатно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На комиссии обязательно присутствие ребенка, родителей (законных представителей) ребенка.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(законные представители) детей имеют право: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воспитания; детей;</w:t>
      </w:r>
      <w:proofErr w:type="gramEnd"/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По итогам обследования ПМПК устанавливает наличие или отсутствие особенностей в развитии и отклонений в поведении ребенка. В рекомендациях указывается образовательная программа, по которой должен обучаться ребенок, форма и специальные условия получения образования.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10. Кроме проведения комплексного психолого-медико-педагогического обследования детей ПМПК оказывает консультативную помощь родителям (законным представителям) детей, консультирование педагогических, медицинских и социальных работников по вопросам, связанным со специальными условиями для получения детьми образования, их правами и правами родителей (иных законных представителей); осуществляет разъяснительную работу среди населения по проблемам особенностей физического и психического развития детей, компенсаторных возможностей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организма, значения своевременной оптимально организованной коррекционной деятельности в семье.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11. Перечень документов, предоставляемых в ПМПК, определен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Приднестровской Молдавской Республики от 6</w:t>
      </w:r>
      <w:r w:rsidRPr="00CF3D77">
        <w:rPr>
          <w:rFonts w:ascii="Cambria Math" w:eastAsia="Times New Roman" w:hAnsi="Cambria Math" w:cs="Cambria Math"/>
          <w:sz w:val="28"/>
          <w:szCs w:val="28"/>
          <w:lang w:eastAsia="ru-RU"/>
        </w:rPr>
        <w:t> 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CF3D77">
        <w:rPr>
          <w:rFonts w:ascii="Cambria Math" w:eastAsia="Times New Roman" w:hAnsi="Cambria Math" w:cs="Cambria Math"/>
          <w:sz w:val="28"/>
          <w:szCs w:val="28"/>
          <w:lang w:eastAsia="ru-RU"/>
        </w:rPr>
        <w:t> 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99 «Об утверждении Положения о психолого-медико-педагогической комиссии» (САЗ 13-22).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предоставляются: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для детей дошкольного возраста - рисунки, психолого-педагогическое представление организации дошкольного образования,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для детей школьного возраста -  заключение (заключения) психолого-медико-педагогического консилиума организации образования или специалиста (специалистов), осуществляющего психолого-медико-педагогическое сопровождение обучающихся в организации образования (при наличии).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Определение статуса «ребенок-инвалид»</w:t>
      </w: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12. Инвалид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Статус «ребенок-инвалид» присваивается детям до 18 лет, имеющим инвалидность. Под инвалидностью понимаются явные нарушения функций организма, которые определяются медицинской комиссией.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Ребенку,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(далее – ИПР).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Ответственными за реализацию мероприятий, установленных в выписке ИПР ребенка-инвалида, являются муниципальные органы управления образованием и организации образования.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выписки ИПР ребенка-инвалида разрабатывается перечень необходимых мероприятий по психолого-педагогической реабилитации ребенка-инвалида с указанием исполнителей и сроков исполнения.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организации образования функции по организации психолого-педагогической реабилитации возлагаются на психолого-педагогический консилиум или психолого-педагогическую службу учреждения.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Разработанный перечень мероприятий согласуется с родителями (законными представителями) ребенка-инвалида в письменном виде и утверждается приказом по организации образования.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В целях реализации мероприятий по психолого-педагогической реабилитации ребенка-инвалида организация образования проводит: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диагностику и консультирование;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развивающие и коррекционные занятия;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психологическое просвещение и образование обучающихся и родителей (законных представителей);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психолого-педагогическое сопровождение в целом учебного процесса.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 реализации мероприятий организации образования обеспечивают: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конфиденциальность предоставляемой информации;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последовательность выполнения мероприятий;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соблюдение сроков выполнения ИПР ребенка-инвалида.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 Заключение ПМПК ребенка с ОВЗ, как и ИПР ребенка с инвалидностью, для родителей (законных представителей) носит заявительный характер (они имеют право не представлять эти документы в организации образования или иные организации). Вместе с тем представленное в организацию образования заключение ПМПК и/или ИПР является основанием для создания условий для обучения и воспитания детей.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Получение образования детьми с ОВЗ и инвалидностью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 Дети с ОВЗ, дети-инвалиды могут обучаться в условиях: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 специального (коррекционного) образования;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инклюзивного образования детей с ОВЗ (в организации общего образования в одном классе с нормально развивающимися детьми);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в классах коррекционно-развивающего обучения при организациях общего образования;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в условиях обучения на дому при организациях общего и специального (коррекционного) образования;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д) в условиях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домашнего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(семейного) образования.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17. В соответствии с законодательством Приднестровской Молдавской Республики каждый ребенок, не зависимо от состояния здоровья (тяжести нарушения психического развития), способности к освоению образовательных программ имеет право на качественное образование, соответствующее его потребностям и возможностям.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Детям с ограниченными возможностями здоровья их временные (или постоянные) отклонения в физическом и (или) психологическом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- вероятным, но вовсе не обязательным следствием слепоты. Поэтому уровень психологического развития обучающегося с ОВЗ зависит не только от времени возникновения, характера и даже степени выраженности первичного (биологического по своей природе) нарушения развития, но и от качества предшествующего (дошкольного) обучения и воспитания. Дети с инвалидностью и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психологического развития. Доступ к образованию для обучающихся с инвалидностью и ОВЗ, закрепленный в государственных образовательных стандартах, обеспечивается созданием в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организациях образования специальных условий обучения, учитывающих особые образовательные потребности и индивидуальные возможности таких обучающихся.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18.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 лица с ОВЗ), оказывающего обучающимся необходимую техническую помощь, проведение групповых и индивидуальных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ОВЗ.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5. Алгоритм действий организации образования </w:t>
      </w: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обучению детей с ограниченными возможностями здоровья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 Для обеспечения реализации прав ребенка с ОВЗ на получение образования в организации общего образования необходимо определить проблемные вопросы, объем и характер (доработка, разработка заново, корректировка и пр.) необходимых изменений в существующее информационно-методическое оснащение, систему работы и потенциал организации образования.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Зачисление в детей с ОВЗ в организацию образования регламентируется Приказом Министерства просвещения Приднестровской Молдавской Республики от 17 августа 2015 года № 829 «Об утверждении Порядка приема, перевода и отчисления обучающихся по основным образовательным программам общего образования Приднестровской Молдавской Республики» (САЗ 15-51) в текущей редакции,  и осуществляется на основании личного заявления родителя (законного представителя) ребенка и заключения, рекомендаций ПМПК.</w:t>
      </w:r>
      <w:proofErr w:type="gramEnd"/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соответствии с Законом Приднестровской Молдавской Республики «Об образовании лиц с ограниченными возможностями здоровья (специальном образовании)» в организации образования, осуществляющей интегрированное (инклюзивное) образование,  число лиц с ограниченными возможностями здоровья не должно составлять более чем 20 процентов от общего числа обучающихся, воспитанников.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22. Прием ребенка с ОВЗ на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по тому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иному варианту ГОС НОО ОВЗ осуществляется организацией образования при наличии у нее соответствующих материально-технических, информационных и кадровых ресурсов, с согласия родителей (законных представителей) ребенка с ОВЗ и по рекомендации психолого-медико-педагогической комиссии. Решение ПМПК является основанием для организации органами образования определенных условий обучения. Заключение ПМПК ребенка с ОВЗ, как и индивидуальная программа реабилитации ребенка с инвалидностью, для родителей (законных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представителей) носит заявительный характер (они имеют право не представлять эти документы в образовательные и иные организации).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 тем представленное в организацию образования заключение ПМПК и/или ИПР является основанием для создания государственными органами исполнительной власти, осуществляющими государственное управление в сфере образования, и/или органами местного самоуправления, осуществляющими управление в сфере образования, организациями образования, иными органами и организациями в соответствии с их компетенцией условий для обучения и воспитания детей.</w:t>
      </w:r>
      <w:proofErr w:type="gramEnd"/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23. Образовательный процесс детей с ОВЗ осуществляют учителя и специалисты (учителя-предметники, учитель-логопед, учитель-дефектолог, педагог-психолог, социальный педагог и др.).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штат специалистов организации образования, реализующей любой вариант АООП НОО ОВЗ, должны входить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квалификационном справочнике с учетом профиля ограниченных возможностей здоровья обучающихся, в том числе учитель начальных классов, учитель музыки, учитель рисования, учитель физической культуры, учитель иностранного языка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воспитатель, педагог-психолог, социальный педагог, педагог-организатор, педагог дополнительного образования, учитель-логопед, учитель-дефектолог (тифлопедагог, сурдопедагог, </w:t>
      </w:r>
      <w:proofErr w:type="spell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олигофренопедагог</w:t>
      </w:r>
      <w:proofErr w:type="spell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необходимости в процессе реализации АООП НОО ОВЗ возможно временное или постоянное участие помощника лица с ОВЗ. 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специалисты, работающие с детьми с ОВЗ, должны пройти профессиональную переподготовку или курсы повышения квалификации (в объеме от 72 часов) по особенностям организации обучения и воспитания обучающихся с ОВЗ, подтвержденные дипломом о профессиональной переподготовке или удостоверением о повышении квалификации установленного образца. Кроме того, подготовка каждого члена педагогического коллектива к реализации ГОСНОО ОВЗ и ГОСО УО должна осуществляться организацией образования (семинары, круглые столы и др.). Руководящие работники (административный персонал) должны пройти курсы повышения квалификации (в объеме от 72 часов) по особенностям организации обучения и воспитания обучающихся с ОВЗ. При необходимости организация образования может использовать сетевые формы реализации АОПП, что позволит привлечь специалистов других организаций образования к работе с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ОВЗ для удовлетворения их особых образовательных потребностей. 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Педагоги организации образования, реализующие программу коррекционной работы АООП НОО и ОВЗ АООП О УО, должны иметь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либо по специальностям «Логопедия», «Олигофренопедагогика», «Тифлопедагогика», «Сурдопедагогика», «Специальная психология», «Специальная  дошкольная педагогика и психология». </w:t>
      </w:r>
      <w:proofErr w:type="gramEnd"/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24. Основным документом организации образования является Устав. В Уставе организации образования должно быть закреплено право на ведение педагогической деятельности по ГОС НОО ОВЗ и ГОС О УО и описаны формы организации данной работы.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25. При обучении детей с ОВЗ в организации образования должны быть разработаны локальные акты.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числе таких актов могут быть документы, регламентирующие: правила приема обучающихся с ОВЗ,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организацией образования и обучающимися или их родителями (законными представителями).</w:t>
      </w:r>
      <w:proofErr w:type="gramEnd"/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 Для каждого ребенка с ОВЗ, не способного освоить в полном объеме образовательный стандарт, организацией образования разрабатывается адаптированная основная общеобразовательная программа.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ГОСНОО ОВЗ и/или ГОСО УО предусматривают возможность гибкой смены образовательного маршрута, программ и условий получения образования, обучающихся с ОВЗ на основе показателей динамики развития обучающихся с ОВЗ, обучающихся с умственной отсталостью (интеллектуальными нарушениями). Перевод обучающегося с одного варианта ГОС на другой или на обучение по СИПР осуществляется по рекомендации ПМПК и с согласия родителей (законных представителей).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Сроки освоения адаптированной основной общеобразовательной программы начального общего образования при необходимости могут быть увеличены. Организация образования самостоятельно решает вопрос о продолжительности ступеней общего начального образования (от 4 до 6 лет). Увеличение продолжительности возможно за счет введения подготовительного или 1 дополнительного класса (в зависимости от варианта АООП), цель которых направлена на решение </w:t>
      </w:r>
      <w:proofErr w:type="spell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диагностико</w:t>
      </w:r>
      <w:proofErr w:type="spell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-пропедевтических задач.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27. Перевод обучающегося с ОВЗ на иную форму обучения и (или) программу осуществляется в соответствии с рекомендациями ПМПК с момента предоставления его родителем (законным представителем), и подачи заявления на имя руководителя организации образования.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28. В организации образования необходимо проводить информирование родителей об особенностях и перспективах обучения обучающихся с ОВЗ.</w:t>
      </w:r>
    </w:p>
    <w:p w:rsidR="00CF3D77" w:rsidRPr="00CF3D77" w:rsidRDefault="00CF3D77" w:rsidP="00CF3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29. 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Лицам с ОВЗ с различными формами умственной отсталости, не имеющим основного общего и среднего общего образования и обучавшимся по адаптированным основным общеобразовательным программам, выдается </w:t>
      </w:r>
      <w:r w:rsidRPr="00CF3D77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академическая справка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образцу, установленном Постановлением Правительства Приднестровской Молдавской Республики от 11 июня 2015 № 142  «Об утверждении форм документов государственного образца об образовании» (САЗ 15-24).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ГОСО УО предполагает создание условий с учетом особых образовательных потребностей двух групп обучающихся. Соответственно организация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образования может реализовывать два варианта АООП (варианты 1 и 2), в том числе специальную индивидуальную программу развития (СИПР). АООП варианта 1 ориентирована на обучающихся с легкой умственной отсталостью (интеллектуальными нарушениями) и предполагает получение умственно отсталыми обучающимися образования, не соотносимого по итоговым достижениям к моменту завершения школьного обучения с образованием сверстников, не имеющих ограничений по возможностям здоровья. Обучение детей с умеренной, выраженной умственной отсталостью или тяжелыми и множественными нарушениями в развитии по варианту 2 ГОСО УО не предполагает использования оценочной системы, что закрепляется локальным актом организации образования. При отчислении ребенка из организации образования в связи с ее окончанием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обучающемуся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выдается </w:t>
      </w:r>
      <w:r w:rsidRPr="00CF3D77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академическая справка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перечнем учебных предметов, но без оценок. Таким образом, обучение по АООП лицами с умственной отсталостью не предполагает получения ими начального, основного общего и среднего общего образования.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не проходят государственной итоговой аттестации, поэтому выдаваемые им по окончании обучения документы являются документами об обучении).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Порядок их выдачи регламентирован </w:t>
      </w:r>
      <w:r w:rsidRPr="00CF3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просвещения Приднестровской Молдавской Республики от </w:t>
      </w: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2018 года № 72 «Об утверждении порядков учета, выдачи и заполнения документов государственного образца об образовании и их дубликатов» (САЗ 18-22).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отношении школьников с ОВЗ обучающихся по вариантам 2 АООП для глухих, слабослышащих, позднооглохших, слепых и слабовидящих обучающихся, детей с нарушениями ОДА, с ТНР, с ЗПР,  с нарушениями аутистического спектра особое значение приобретает проблема аттестации за период обучения на уровне начального общего образования, поскольку на этом уровне образования школьники обучаются по ГОСНОО ОВЗ, а на следующих уровнях образования предполагается их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обучение по ГОС ООО, разработанных для всех обучающихся с учетом специальных требований.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 При предоставлении родителями (законными представителями) детей, которые по состоянию здоровья не могут посещать организацию общего образования, справки о необходимости организации обучения на дому, для них должно быть организовано индивидуальное обучение на дому. Обучение на дому осуществляется в соответствии с нормативным правовым документом  Правительства Приднестровской Молдавской Республики.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(законные представители) детей с ограниченными возможностями здоровья, обучающихся на дому, создают надлежащие условия для проведения преподавателями организацией общего образования занятий на дому (обеспечивают рабочим местом преподавателя и ребенка, а также предоставляют ребенку тетради, письменные принадлежности). Распределение часов индивидуального учебного плана обучающегося на дому производится с учетом индивидуальных особенностей, психофизических возможностей, а также пожеланий родителей (законных представителей).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31.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имеют право на перевод в другую организацию образования, реализующую образовательную программу соответствующего уровня. При этом родители (законные представители) несовершеннолетних обучающихся имеют право выбирать организацию образования до завершения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получения ребенком основного общего образования с учетом мнения ребенка, а также с учетом рекомендаций ПМПК.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 Отчисление обучающегося осуществляется в следующих случаях: досрочно по инициативе обучающегося или родителей (законных представителей) несовершеннолетнего обучающегося; по инициативе организации, осуществляющей образовательную деятельность; по обстоятельствам, не зависящим от воли сторон; в связи с получением образования (завершением обучения).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Организационно-методические вопросы обеспечения образовательного процесса для детей с тяжелыми и множественными нарушениями</w:t>
      </w: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33. Внедрение Стандарта применительно к варианту 4 ГОСНОО ОВЗ и варианту 2 ГОСО УО имеет свои особенности в связи с требованием к индивидуализации образования, учитывающего специфические образовательные потребности данной категории обучающихся.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 в организацию образования детей с тяжелыми и множественными нарушениями (ТМНР) осуществляется на основании заявления родителей (законных представителей), рекомендаций ПМПК и ИПР (для детей с инвалидностью).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СИПР разрабатывается для обучающихся по вариантам ГОС НОО ОВЗ (вариант 4 ГОС глухих и слепых обучающихся, обучающихся с нарушением опорно-двигательного аппарата и расстройством аутистического спектра) и ГОСО УО (вариант 2), а также по другим вариантам ГОС по рекомендации ПМПК.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Зачисление ребенка в организацию образования происходит на основании приказа руководителя организации образования после приема от родителей (законных представителей) ребенка документов, установленных законодательством Приднестровской Молдавской Республики.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Структура СИПР обозначена во ГОС НОО ОВЗ и ГОС О УО.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34. Форма проведения уроков и курсов/занятий может быть индивидуальной, групповой или комбинированной, что определяется рекомендациями ПМПК, специфическими образовательными потребностями обучающихся и уровнем </w:t>
      </w:r>
      <w:proofErr w:type="spell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них базовых учебных навыков.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отсутствия (или дефицита) последних, в соответствии с СИПР, включающей программу формирования базовых учебных действий, планируется индивидуальное расписание и режим пребывания конкретного обучающегося в организации образования.</w:t>
      </w:r>
      <w:proofErr w:type="gramEnd"/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35. Промежуточная и государственная (итоговая) аттестация обучающихся с ОВЗ осуществляется в соответствии с нормативными правовыми документами исполнительного органа государственной власти, в ведении которого находятся вопросы образования и</w:t>
      </w:r>
      <w:r w:rsidRPr="00CF3D77">
        <w:rPr>
          <w:sz w:val="28"/>
          <w:szCs w:val="28"/>
        </w:rPr>
        <w:t xml:space="preserve">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вариантами ГОС ОВЗ и ГОСО УО.</w:t>
      </w:r>
    </w:p>
    <w:p w:rsidR="00CF3D77" w:rsidRPr="00CF3D77" w:rsidRDefault="00CF3D77" w:rsidP="00CF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77" w:rsidRPr="00CF3D77" w:rsidRDefault="00CF3D77" w:rsidP="00CF3D77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CF3D77" w:rsidRPr="00CF3D77" w:rsidRDefault="00CF3D77" w:rsidP="00CF3D77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Методическим рекомендациям </w:t>
      </w:r>
    </w:p>
    <w:p w:rsidR="00CF3D77" w:rsidRPr="00CF3D77" w:rsidRDefault="00CF3D77" w:rsidP="00CF3D77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организации образовательного процесса с детьми с ограниченными возможностями здоровья  (особыми образовательными потребностями) в условиях организации общего образования</w:t>
      </w:r>
    </w:p>
    <w:p w:rsidR="00CF3D77" w:rsidRPr="00CF3D77" w:rsidRDefault="00CF3D77" w:rsidP="00CF3D77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Перечень </w:t>
      </w: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нормативных правовых документов, регламентирующих организацию </w:t>
      </w: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  детей с ограниченными возможностями здоровья</w:t>
      </w:r>
    </w:p>
    <w:p w:rsidR="00CF3D77" w:rsidRPr="00CF3D77" w:rsidRDefault="00CF3D77" w:rsidP="00CF3D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организации общего образования</w:t>
      </w: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Закон Приднестровской Молдавской Республики от 27 июня 2003 года № 294-З-III «Об образовании» (САЗ 03-26) в текущей редакции; 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Приднестровской Молдавской Республики от 10 февраля 2005 года № 529-3-Ш «Об образовании лиц с ограниченными возможностями здоровья (специальном образовании)» (САЗ 05-7) в текущей редакции;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 Приднестровской Молдавской Республики от 15 июля 2011 года № 116-З-V «Об основных гарантиях прав ребенка в Приднестровской Молдавской Республике»  (САЗ 11-28) в текущей редакции;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 Приднестровской Молдавской Республики от  25 июля 2008 года № 499-З-IV «О дошкольном образовании» (САЗ 08-29) в текущей редакции;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Правительства Приднестровской Молдавской Республики от 6 июня 2013 года № 99 «Об утверждении Положения о психолого-медико-педагогической комиссии» (САЗ 13-22) в текущей редакции; 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 Правительства Приднестровской Молдавской Республики от 19 апреля 2019 года № 129 «Об утверждении Положения об обучении на дому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организации образования» (САЗ 19-15);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Приднестровской Молдавской Республики от 30 октября 2001 года № 738 «Об утверждении положения «О классах (группах) коррекционно-развивающего обучения в образовательных учреждениях»</w:t>
        </w:r>
      </w:hyperlink>
      <w:r w:rsidRPr="00CF3D77">
        <w:rPr>
          <w:rFonts w:ascii="Times New Roman" w:hAnsi="Times New Roman" w:cs="Times New Roman"/>
          <w:sz w:val="28"/>
          <w:szCs w:val="28"/>
        </w:rPr>
        <w:t xml:space="preserve"> (САЗ 02-5)</w:t>
      </w:r>
      <w:r w:rsidRPr="00CF3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7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Приднестровской Молдавской Республики от 29 июля 2005 года № 744 «О ведении в действие Методических рекомендаций по организации работы в классах коррекционно-развивающего обучения»</w:t>
        </w:r>
      </w:hyperlink>
      <w:r w:rsidRPr="00CF3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Министерства просвещения Приднестровской Молдавской Республики от 19 марта 2010 года № 284 «Об утверждении Положения «О </w:t>
        </w:r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классах компенсирующего обучения в организациях общего образования»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F3D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950780">
        <w:rPr>
          <w:rFonts w:ascii="Times New Roman" w:hAnsi="Times New Roman" w:cs="Times New Roman"/>
          <w:bCs/>
          <w:kern w:val="36"/>
          <w:sz w:val="28"/>
          <w:szCs w:val="28"/>
        </w:rPr>
        <w:t>(САЗ 10-25);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12 марта 2010 года № 252 «Об утверждении Рекомендаций о порядке проведения экзаменов по трудовому обучению выпускников специальных (коррекционных) образовательных организаций VIII вида»;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Приднестровской Молдавской Республики от 26 августа 2010 года № 913 «Об утверждении Типового положения о логопедической службе в организациях образования»</w:t>
        </w:r>
      </w:hyperlink>
      <w:r w:rsidR="002F77CD" w:rsidRPr="002F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F77CD" w:rsidRPr="009507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(САЗ 10-47);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Методические рекомендации по организации и проведению единого государственного экзамена для лиц с ограниченными возможностями здоровья (Приказ Министерства просвещения Приднестровской Молдавской Республики от 2 февраля 2012 года № 34 «Об утверждении решений Совета по образованию Министерства просвещения от 26 января 2012 года»);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Приказ Министерства здравоохранения Приднестровской Молдавской Республики от 28 ноября 2013 года № 614  «Об утверждении Перечня заболеваний, наличие которых дает право на обучение на дому» </w:t>
      </w:r>
      <w:r w:rsidR="002F7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(САЗ 14-2)</w:t>
      </w:r>
      <w:r w:rsidR="002F7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текущей редакции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Типовое положение о психолого-медико-педагогическом консилиуме организаций образования Приднестровской Молдавской Республики (Приказ Министерства просвещения Приднестровской Молдавской Республики от 6 декабря 2013 года №1507 «Об утверждении решений Совета по образованию Министерства просвещения Приднестровской Молдавской Республики от 28 ноября 2013 года)</w:t>
        </w:r>
      </w:hyperlink>
      <w:r w:rsidRPr="00CF3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17 августа 2015 года № 829 «Об утверждении Порядка приема, перевода и отчисления обучающихся по основным образовательным программам общего образования Приднестровской Молдавской Республики» (САЗ 15-51)</w:t>
      </w:r>
      <w:r w:rsidR="002F7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текущей редакции</w:t>
      </w: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Приднестровской Молдавской Республики от 18 апреля 2017 года № 445 «Об утверждении порядка выплаты компенсации родителям (законным представителям) обучающихся,  нуждающихся в длительном лечении, а также детей-инвалидов  в части организации обучения  по основным общеобразовательным программам в форме семейного образования» </w:t>
      </w:r>
      <w:bookmarkStart w:id="0" w:name="_GoBack"/>
      <w:bookmarkEnd w:id="0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(САЗ 17-30);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30 июня 2017 года № 795 «Об утверждении Положения                                «О психолого-педагогической службе в системе образования Приднестровской Молдавской Республики» (САЗ 17-35);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Приднестровской Молдавской Республики от 25 августа 2017 года № 965 «Об утверждении Инструктивно-методического письма по организации образовательного процесса в логопедическом пункте организации дошкольного образования»</w:t>
        </w:r>
      </w:hyperlink>
      <w:r w:rsidRPr="00CF3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Министерства просвещения Приднестровской Молдавской Республики от 25 августа 2017 года № 966 «Об утверждении Инструктивно-методического письма по организации образовательного процесса в </w:t>
        </w:r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логопедическом пункте организации общего образования, организации специального (коррекционного) образования»</w:t>
        </w:r>
      </w:hyperlink>
      <w:r w:rsidRPr="00CF3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Приднестровской Молдавской Республики от 25 августа 2017 года № 967 «Об утверждении Инструктивно-методического письма по ведению документации учителя-логопеда логопедических групп организаций дошкольного образования»</w:t>
        </w:r>
      </w:hyperlink>
      <w:r w:rsidRPr="00CF3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4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Приднестровской Молдавской Республики от 25 августа 2017 года № 968 «Об утверждении Инструктивно-методического письма по ведению документации учителя-логопеда логопедического пункта организации дошкольного образования»</w:t>
        </w:r>
      </w:hyperlink>
      <w:r w:rsidRPr="00CF3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CF3D77" w:rsidRPr="00CF3D77" w:rsidRDefault="00CF3D77" w:rsidP="00CF3D7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5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Приднестровской Молдавской Республики от 25 августа 2017 года № 969 «Об утверждении Инструктивно-методического письма по ведению документации учителя-логопеда организации общего образования, организации специального (коррекционного) образования</w:t>
        </w:r>
      </w:hyperlink>
      <w:r w:rsidRPr="00CF3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»; 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16" w:tgtFrame="_blank" w:history="1">
        <w:r w:rsidRPr="00CF3D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Приднестровской Молдавской Республики от 25 августа 2017 года № 970 «Об утверждении Инструктивно-методического письма по организации образовательного процесса в логопедических группах организаций дошкольного образования»</w:t>
        </w:r>
      </w:hyperlink>
      <w:r w:rsidRPr="00CF3D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27 апреля 2018 года № 400 «Об утверждении Государственного образовательного стандарта начального общего образования глухих обучающихся» (САЗ 18-31);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Приднестровской Молдавской Республики от 10 мая 2018 года № 423 «Об утверждении Государственного образовательного стандарта начального общего образования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слабослышащих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позднооглохших обучающихся» (САЗ 18-31);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11 мая 2018 года № 440 «Об утверждении Государственного образовательного стандарта начального общего образования обучающихся с тяжелыми нарушениями речи» (САЗ 18-29);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14 мая 2018 года № 442 «Об утверждении Государственного образовательного стандарт начального общего образования слепых обучающихся» (САЗ 18-30);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15 мая 2018 года № 454 «Об утверждении Государственного образовательного стандарта начального общего образования обучающихся с задержкой психического развития» (САЗ 18-32);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15 мая 2018 года № 459 «Об утверждении Государственного образовательного стандарта начального общего образования обучающихся с умственной отсталостью (интеллектуальными нарушениями)» (САЗ 18-33);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15 мая 2018 года № 460 «Об утверждении Государственного образовательного стандарта начального общего образования обучающихся с расстройствами аутистического спектра» (САЗ 18 – 35);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Приказ Министерства просвещения Приднестровской Молдавской Республики от 16 мая 2018 года № 464 «Об утверждении Государственного образовательного стандарта начального общего образования обучающихся с нарушением опорно-двигательного аппарата» (САЗ 18-29);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Приднестровской Молдавской Республики от 31 мая 2018 года № 511 «Об утверждении Государственного образовательного стандарта начального общего образования </w:t>
      </w:r>
      <w:proofErr w:type="gramStart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слабовидящих</w:t>
      </w:r>
      <w:proofErr w:type="gramEnd"/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обучающихся» (САЗ 18-33);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11 июня 2019 года № 540 «Об утверждении Концепции развития психолого-педагогической службы в системе образования Приднестровской Молдавской Республики» (САЗ 19-34);</w:t>
      </w:r>
    </w:p>
    <w:p w:rsidR="00CF3D77" w:rsidRPr="00CF3D77" w:rsidRDefault="00CF3D77" w:rsidP="00CF3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просвещения Приднестровской Молдавской Республики от 31 июля 2019 года № 691 «Об утверждении Типового договора об организации обучения на дому» (САЗ 19-32).</w:t>
      </w:r>
    </w:p>
    <w:p w:rsidR="00CF3D77" w:rsidRPr="00CF3D77" w:rsidRDefault="00CF3D77" w:rsidP="00CF3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3D77" w:rsidRPr="00CF3D77" w:rsidSect="00391FD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214D"/>
    <w:multiLevelType w:val="hybridMultilevel"/>
    <w:tmpl w:val="962E0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4C"/>
    <w:rsid w:val="00015D37"/>
    <w:rsid w:val="00020EE0"/>
    <w:rsid w:val="00026AA4"/>
    <w:rsid w:val="00041F1C"/>
    <w:rsid w:val="000805E0"/>
    <w:rsid w:val="0009224F"/>
    <w:rsid w:val="000D6FBB"/>
    <w:rsid w:val="000D7074"/>
    <w:rsid w:val="000E6F92"/>
    <w:rsid w:val="001005EF"/>
    <w:rsid w:val="001006CB"/>
    <w:rsid w:val="00115684"/>
    <w:rsid w:val="001532BE"/>
    <w:rsid w:val="0018184C"/>
    <w:rsid w:val="001E75EC"/>
    <w:rsid w:val="002145AF"/>
    <w:rsid w:val="00223223"/>
    <w:rsid w:val="00245AAB"/>
    <w:rsid w:val="00247F30"/>
    <w:rsid w:val="002874CB"/>
    <w:rsid w:val="002F77CD"/>
    <w:rsid w:val="00357A81"/>
    <w:rsid w:val="003734E2"/>
    <w:rsid w:val="0037429E"/>
    <w:rsid w:val="00391FD9"/>
    <w:rsid w:val="003B0131"/>
    <w:rsid w:val="003B190A"/>
    <w:rsid w:val="003E551B"/>
    <w:rsid w:val="00433226"/>
    <w:rsid w:val="00444D5C"/>
    <w:rsid w:val="004B5008"/>
    <w:rsid w:val="004D4E8B"/>
    <w:rsid w:val="004E266F"/>
    <w:rsid w:val="005617BE"/>
    <w:rsid w:val="00567701"/>
    <w:rsid w:val="00590BD4"/>
    <w:rsid w:val="005C403B"/>
    <w:rsid w:val="005C677D"/>
    <w:rsid w:val="005D2045"/>
    <w:rsid w:val="00617290"/>
    <w:rsid w:val="0062720D"/>
    <w:rsid w:val="00627615"/>
    <w:rsid w:val="00636AF7"/>
    <w:rsid w:val="006B5CD6"/>
    <w:rsid w:val="006C083F"/>
    <w:rsid w:val="006E65FD"/>
    <w:rsid w:val="007148A5"/>
    <w:rsid w:val="007229D3"/>
    <w:rsid w:val="0079067D"/>
    <w:rsid w:val="007B1519"/>
    <w:rsid w:val="007B7CDC"/>
    <w:rsid w:val="007E03C2"/>
    <w:rsid w:val="007E76AA"/>
    <w:rsid w:val="007F093F"/>
    <w:rsid w:val="007F3A87"/>
    <w:rsid w:val="00877EDD"/>
    <w:rsid w:val="0088506B"/>
    <w:rsid w:val="008972D4"/>
    <w:rsid w:val="008B1180"/>
    <w:rsid w:val="008E62D5"/>
    <w:rsid w:val="008F3D40"/>
    <w:rsid w:val="008F6EC4"/>
    <w:rsid w:val="00996E14"/>
    <w:rsid w:val="00A34518"/>
    <w:rsid w:val="00A37D00"/>
    <w:rsid w:val="00AC3BB5"/>
    <w:rsid w:val="00B33EA0"/>
    <w:rsid w:val="00B40637"/>
    <w:rsid w:val="00B4175C"/>
    <w:rsid w:val="00B72143"/>
    <w:rsid w:val="00BA65AB"/>
    <w:rsid w:val="00BB339C"/>
    <w:rsid w:val="00BC0EC5"/>
    <w:rsid w:val="00BE28EA"/>
    <w:rsid w:val="00C13445"/>
    <w:rsid w:val="00C25B3D"/>
    <w:rsid w:val="00C33F2F"/>
    <w:rsid w:val="00C55EE1"/>
    <w:rsid w:val="00C94E89"/>
    <w:rsid w:val="00CC2A3D"/>
    <w:rsid w:val="00CC564C"/>
    <w:rsid w:val="00CD2489"/>
    <w:rsid w:val="00CF3D77"/>
    <w:rsid w:val="00CF4925"/>
    <w:rsid w:val="00CF7C3D"/>
    <w:rsid w:val="00D103E0"/>
    <w:rsid w:val="00D32831"/>
    <w:rsid w:val="00D64F99"/>
    <w:rsid w:val="00DB54DB"/>
    <w:rsid w:val="00DC15BD"/>
    <w:rsid w:val="00DC7098"/>
    <w:rsid w:val="00E76691"/>
    <w:rsid w:val="00EA120A"/>
    <w:rsid w:val="00EA18D1"/>
    <w:rsid w:val="00EC36C4"/>
    <w:rsid w:val="00EF3B66"/>
    <w:rsid w:val="00F042BC"/>
    <w:rsid w:val="00F042FF"/>
    <w:rsid w:val="00F37030"/>
    <w:rsid w:val="00F42DC2"/>
    <w:rsid w:val="00F9222F"/>
    <w:rsid w:val="00FB522D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24F"/>
  </w:style>
  <w:style w:type="paragraph" w:styleId="a3">
    <w:name w:val="footer"/>
    <w:basedOn w:val="a"/>
    <w:link w:val="a4"/>
    <w:rsid w:val="00092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922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224F"/>
  </w:style>
  <w:style w:type="paragraph" w:styleId="a6">
    <w:name w:val="List Paragraph"/>
    <w:basedOn w:val="a"/>
    <w:uiPriority w:val="34"/>
    <w:qFormat/>
    <w:rsid w:val="00092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24F"/>
  </w:style>
  <w:style w:type="paragraph" w:styleId="a3">
    <w:name w:val="footer"/>
    <w:basedOn w:val="a"/>
    <w:link w:val="a4"/>
    <w:rsid w:val="00092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922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224F"/>
  </w:style>
  <w:style w:type="paragraph" w:styleId="a6">
    <w:name w:val="List Paragraph"/>
    <w:basedOn w:val="a"/>
    <w:uiPriority w:val="34"/>
    <w:qFormat/>
    <w:rsid w:val="00092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pros.info/files/obrazovanie/docs/19.03.10_284.docx" TargetMode="External"/><Relationship Id="rId13" Type="http://schemas.openxmlformats.org/officeDocument/2006/relationships/hyperlink" Target="http://minpros.info/files/obrazovanie/docs/25.08.17_967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inpros.info/files/obrazovanie/19.%20%d0%9c%d0%b5%d1%82%d0%be%d0%b4%d0%b8%d1%87%d0%b5%d1%81%d0%ba%d0%b8%d0%b5%20%d1%80%d0%b5%d0%ba%d0%be%d0%bc%d0%b5%d0%bd%d0%b4%d0%b0%d1%86%d0%b8%d0%b8%20-%d0%ba%d0%bb%d0%b0%d1%81%d1%81%d1%8b%20%d0%9a%d0%a0%d0%9e.doc" TargetMode="External"/><Relationship Id="rId12" Type="http://schemas.openxmlformats.org/officeDocument/2006/relationships/hyperlink" Target="http://minpros.info/files/obrazovanie/docs/25.08.17_966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npros.info/files/obrazovanie/docs/25.08.17_97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pros.info/files/obrazovanie/13.%20%d0%9f%d0%be%d0%bb%d0%be%d0%b6.%20%d0%be%20%d0%ba%d0%bb%d0%b0%d1%81%d1%81%d0%b0%d1%85%20%20%d0%9a%d0%a0%d0%9e%20%d0%b2%20%d0%be%d0%b1%d1%80.%d1%83%d1%87%d1%80..doc" TargetMode="External"/><Relationship Id="rId11" Type="http://schemas.openxmlformats.org/officeDocument/2006/relationships/hyperlink" Target="http://minpros.info/files/obrazovanie/docs/25.08.17_96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pros.info/files/obrazovanie/docs/25.08.17_969.docx" TargetMode="External"/><Relationship Id="rId10" Type="http://schemas.openxmlformats.org/officeDocument/2006/relationships/hyperlink" Target="http://www.minpros.info/files/obrazovanie/35.%20%d0%9f%d0%be%d0%bb%d0%be%d0%b6%d0%b5%d0%bd%d0%b8%d0%b5%20%d0%be%20%d0%9f%d0%9c%d0%9f%20%d0%ba%d0%be%d0%bd%d1%81%d0%b8%d0%bb%d0%b8%d1%83%d0%bc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ros.info/files/obrazovanie/28.%20%d0%9f%d0%be%d0%bb%d0%be%d0%b6%d0%b5%d0%bd%d0%b8%d0%b5%20%d0%be%20%d0%bb%d0%be%d0%b3%d0%be%d0%bf%d0%b5%d0%b4%d0%b8%d1%87%d0%b5%d1%81%d0%ba%d0%be%d0%b9%20%d1%81%d0%bb%d1%83%d0%b6%d0%b1%d0%b5.doc" TargetMode="External"/><Relationship Id="rId14" Type="http://schemas.openxmlformats.org/officeDocument/2006/relationships/hyperlink" Target="http://minpros.info/files/obrazovanie/docs/25.08.17_96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15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91</cp:revision>
  <cp:lastPrinted>2019-07-11T10:26:00Z</cp:lastPrinted>
  <dcterms:created xsi:type="dcterms:W3CDTF">2018-06-14T08:17:00Z</dcterms:created>
  <dcterms:modified xsi:type="dcterms:W3CDTF">2019-11-29T13:10:00Z</dcterms:modified>
</cp:coreProperties>
</file>