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F4" w:rsidRPr="004B7BF4" w:rsidRDefault="00342C00" w:rsidP="000C2B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2C00">
        <w:rPr>
          <w:rFonts w:ascii="Times New Roman" w:hAnsi="Times New Roman"/>
          <w:sz w:val="28"/>
          <w:szCs w:val="28"/>
          <w:lang w:eastAsia="ru-RU"/>
        </w:rPr>
        <w:t>Приказ Министерства просвещения Приднестровской Молдавской Республики от 04.09.2019 года № 748</w:t>
      </w:r>
      <w:r w:rsidR="009B52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B7BF4" w:rsidRPr="004B7BF4">
        <w:rPr>
          <w:rFonts w:ascii="Times New Roman" w:hAnsi="Times New Roman"/>
          <w:sz w:val="28"/>
          <w:szCs w:val="28"/>
          <w:lang w:eastAsia="ru-RU"/>
        </w:rPr>
        <w:t>Об утверждении</w:t>
      </w:r>
    </w:p>
    <w:p w:rsidR="00E468E9" w:rsidRPr="00E468E9" w:rsidRDefault="004B7BF4" w:rsidP="000C2B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 xml:space="preserve">Примерной </w:t>
      </w:r>
      <w:bookmarkStart w:id="0" w:name="_GoBack"/>
      <w:bookmarkEnd w:id="0"/>
      <w:r w:rsidRPr="004B7BF4">
        <w:rPr>
          <w:rFonts w:ascii="Times New Roman" w:hAnsi="Times New Roman"/>
          <w:sz w:val="28"/>
          <w:szCs w:val="28"/>
          <w:lang w:eastAsia="ru-RU"/>
        </w:rPr>
        <w:t xml:space="preserve">программы учебного предмета </w:t>
      </w:r>
    </w:p>
    <w:p w:rsidR="00E468E9" w:rsidRPr="006A2B8E" w:rsidRDefault="004B7BF4" w:rsidP="000C2B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 xml:space="preserve">«Основы духовно-нравственной культуры </w:t>
      </w:r>
    </w:p>
    <w:p w:rsidR="004B7BF4" w:rsidRDefault="004B7BF4" w:rsidP="000C2B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народ</w:t>
      </w:r>
      <w:r w:rsidR="00F343B7">
        <w:rPr>
          <w:rFonts w:ascii="Times New Roman" w:hAnsi="Times New Roman"/>
          <w:sz w:val="28"/>
          <w:szCs w:val="28"/>
          <w:lang w:eastAsia="ru-RU"/>
        </w:rPr>
        <w:t>а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 Приднестровья» для </w:t>
      </w:r>
      <w:r w:rsidR="006228ED" w:rsidRPr="006228ED">
        <w:rPr>
          <w:rFonts w:ascii="Times New Roman" w:hAnsi="Times New Roman"/>
          <w:sz w:val="28"/>
          <w:szCs w:val="28"/>
          <w:lang w:eastAsia="ru-RU"/>
        </w:rPr>
        <w:t>7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 класса</w:t>
      </w:r>
    </w:p>
    <w:p w:rsidR="006C0F41" w:rsidRPr="006C0F41" w:rsidRDefault="006C0F41" w:rsidP="006C0F41">
      <w:pPr>
        <w:ind w:left="52"/>
        <w:jc w:val="center"/>
        <w:rPr>
          <w:rFonts w:ascii="Times New Roman" w:eastAsiaTheme="minorEastAsia" w:hAnsi="Times New Roman"/>
          <w:color w:val="FF0000"/>
          <w:sz w:val="28"/>
          <w:szCs w:val="28"/>
        </w:rPr>
      </w:pPr>
      <w:r w:rsidRPr="006C0F41">
        <w:rPr>
          <w:rFonts w:ascii="Times New Roman" w:eastAsiaTheme="minorEastAsia" w:hAnsi="Times New Roman"/>
          <w:color w:val="FF0000"/>
          <w:sz w:val="28"/>
          <w:szCs w:val="28"/>
        </w:rPr>
        <w:t>(действующая редакция по состоянию на 03.06.2024 г.)</w:t>
      </w:r>
    </w:p>
    <w:p w:rsidR="004B7BF4" w:rsidRPr="004B7BF4" w:rsidRDefault="004B7BF4" w:rsidP="000C2B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BF4" w:rsidRPr="004B7BF4" w:rsidRDefault="004B7BF4" w:rsidP="000C2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Приднестровской Молдавской Республики от 27 июня 2003 года № 294-З-Ш «Об образовании» (САЗ 03-26) в </w:t>
      </w:r>
      <w:r w:rsidR="006228ED">
        <w:rPr>
          <w:rFonts w:ascii="Times New Roman" w:hAnsi="Times New Roman"/>
          <w:sz w:val="28"/>
          <w:szCs w:val="28"/>
          <w:lang w:eastAsia="ru-RU"/>
        </w:rPr>
        <w:t>действую</w:t>
      </w:r>
      <w:r w:rsidRPr="004B7BF4">
        <w:rPr>
          <w:rFonts w:ascii="Times New Roman" w:hAnsi="Times New Roman"/>
          <w:sz w:val="28"/>
          <w:szCs w:val="28"/>
          <w:lang w:eastAsia="ru-RU"/>
        </w:rPr>
        <w:t>щей редакции</w:t>
      </w:r>
      <w:r w:rsidRPr="004B7B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4B7BF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в </w:t>
      </w:r>
      <w:r w:rsidR="006228ED">
        <w:rPr>
          <w:rFonts w:ascii="Times New Roman" w:hAnsi="Times New Roman"/>
          <w:sz w:val="28"/>
          <w:szCs w:val="28"/>
          <w:lang w:eastAsia="ru-RU"/>
        </w:rPr>
        <w:t>действую</w:t>
      </w:r>
      <w:r w:rsidR="006228ED" w:rsidRPr="004B7BF4">
        <w:rPr>
          <w:rFonts w:ascii="Times New Roman" w:hAnsi="Times New Roman"/>
          <w:sz w:val="28"/>
          <w:szCs w:val="28"/>
          <w:lang w:eastAsia="ru-RU"/>
        </w:rPr>
        <w:t>щей</w:t>
      </w:r>
      <w:r w:rsidR="001B2C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BF4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, в целях установления единых требований к преподаванию </w:t>
      </w:r>
      <w:r w:rsidR="00E77F3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616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77F35">
        <w:rPr>
          <w:rFonts w:ascii="Times New Roman" w:hAnsi="Times New Roman"/>
          <w:sz w:val="28"/>
          <w:szCs w:val="28"/>
          <w:lang w:eastAsia="ru-RU"/>
        </w:rPr>
        <w:t>201</w:t>
      </w:r>
      <w:r w:rsidR="006228ED">
        <w:rPr>
          <w:rFonts w:ascii="Times New Roman" w:hAnsi="Times New Roman"/>
          <w:sz w:val="28"/>
          <w:szCs w:val="28"/>
          <w:lang w:eastAsia="ru-RU"/>
        </w:rPr>
        <w:t>9</w:t>
      </w:r>
      <w:r w:rsidR="00E77F35">
        <w:rPr>
          <w:rFonts w:ascii="Times New Roman" w:hAnsi="Times New Roman"/>
          <w:sz w:val="28"/>
          <w:szCs w:val="28"/>
          <w:lang w:eastAsia="ru-RU"/>
        </w:rPr>
        <w:t>-20</w:t>
      </w:r>
      <w:r w:rsidR="006228ED">
        <w:rPr>
          <w:rFonts w:ascii="Times New Roman" w:hAnsi="Times New Roman"/>
          <w:sz w:val="28"/>
          <w:szCs w:val="28"/>
          <w:lang w:eastAsia="ru-RU"/>
        </w:rPr>
        <w:t>20</w:t>
      </w:r>
      <w:r w:rsidR="00E77F35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="001B2C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F35" w:rsidRPr="004B7BF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228ED">
        <w:rPr>
          <w:rFonts w:ascii="Times New Roman" w:hAnsi="Times New Roman"/>
          <w:sz w:val="28"/>
          <w:szCs w:val="28"/>
          <w:lang w:eastAsia="ru-RU"/>
        </w:rPr>
        <w:t>7</w:t>
      </w:r>
      <w:r w:rsidR="00E77F35" w:rsidRPr="004B7BF4">
        <w:rPr>
          <w:rFonts w:ascii="Times New Roman" w:hAnsi="Times New Roman"/>
          <w:sz w:val="28"/>
          <w:szCs w:val="28"/>
          <w:lang w:eastAsia="ru-RU"/>
        </w:rPr>
        <w:t xml:space="preserve"> классе учебного предмета </w:t>
      </w:r>
      <w:r w:rsidRPr="004B7BF4">
        <w:rPr>
          <w:rFonts w:ascii="Times New Roman" w:hAnsi="Times New Roman"/>
          <w:sz w:val="28"/>
          <w:szCs w:val="28"/>
          <w:lang w:eastAsia="ru-RU"/>
        </w:rPr>
        <w:t>«Основы духовно-нравственной культуры народ</w:t>
      </w:r>
      <w:r w:rsidR="00F343B7">
        <w:rPr>
          <w:rFonts w:ascii="Times New Roman" w:hAnsi="Times New Roman"/>
          <w:sz w:val="28"/>
          <w:szCs w:val="28"/>
          <w:lang w:eastAsia="ru-RU"/>
        </w:rPr>
        <w:t>а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 Приднестровья» </w:t>
      </w:r>
    </w:p>
    <w:p w:rsidR="004B7BF4" w:rsidRPr="004B7BF4" w:rsidRDefault="004B7BF4" w:rsidP="000C2B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 xml:space="preserve">п р и </w:t>
      </w:r>
      <w:proofErr w:type="gramStart"/>
      <w:r w:rsidRPr="004B7BF4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4B7BF4">
        <w:rPr>
          <w:rFonts w:ascii="Times New Roman" w:hAnsi="Times New Roman"/>
          <w:sz w:val="28"/>
          <w:szCs w:val="28"/>
          <w:lang w:eastAsia="ru-RU"/>
        </w:rPr>
        <w:t xml:space="preserve"> а з ы в а ю:</w:t>
      </w:r>
    </w:p>
    <w:p w:rsidR="004B7BF4" w:rsidRPr="00E63D0F" w:rsidRDefault="004B7BF4" w:rsidP="000C2BC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7BF4" w:rsidRPr="004B7BF4" w:rsidRDefault="004B7BF4" w:rsidP="000C2B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 xml:space="preserve">Утвердить и ввести в действие Примерную </w:t>
      </w:r>
      <w:r w:rsidR="006A2B8E">
        <w:rPr>
          <w:rFonts w:ascii="Times New Roman" w:hAnsi="Times New Roman"/>
          <w:sz w:val="28"/>
          <w:szCs w:val="28"/>
          <w:lang w:eastAsia="ru-RU"/>
        </w:rPr>
        <w:t xml:space="preserve">рабочую </w:t>
      </w:r>
      <w:r w:rsidRPr="004B7BF4">
        <w:rPr>
          <w:rFonts w:ascii="Times New Roman" w:hAnsi="Times New Roman"/>
          <w:sz w:val="28"/>
          <w:szCs w:val="28"/>
          <w:lang w:eastAsia="ru-RU"/>
        </w:rPr>
        <w:t>программу учебного предмета «Основы духовно-нравственной культуры народ</w:t>
      </w:r>
      <w:r w:rsidR="00F343B7">
        <w:rPr>
          <w:rFonts w:ascii="Times New Roman" w:hAnsi="Times New Roman"/>
          <w:sz w:val="28"/>
          <w:szCs w:val="28"/>
          <w:lang w:eastAsia="ru-RU"/>
        </w:rPr>
        <w:t>а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 Приднестровья» </w:t>
      </w:r>
      <w:r w:rsidR="0019176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6228ED">
        <w:rPr>
          <w:rFonts w:ascii="Times New Roman" w:hAnsi="Times New Roman"/>
          <w:sz w:val="28"/>
          <w:szCs w:val="28"/>
          <w:lang w:eastAsia="ru-RU"/>
        </w:rPr>
        <w:t>7</w:t>
      </w:r>
      <w:r w:rsidR="00191766">
        <w:rPr>
          <w:rFonts w:ascii="Times New Roman" w:hAnsi="Times New Roman"/>
          <w:sz w:val="28"/>
          <w:szCs w:val="28"/>
          <w:lang w:eastAsia="ru-RU"/>
        </w:rPr>
        <w:t xml:space="preserve"> класса </w:t>
      </w:r>
      <w:r w:rsidR="006228ED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Приказу.</w:t>
      </w:r>
    </w:p>
    <w:p w:rsidR="004B7BF4" w:rsidRPr="004B7BF4" w:rsidRDefault="004B7BF4" w:rsidP="000C2BC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Начальникам Управлений народного образования городов и районов республики, руководителям организаций общего образования республиканского подчинения:</w:t>
      </w:r>
    </w:p>
    <w:p w:rsidR="004B7BF4" w:rsidRPr="004B7BF4" w:rsidRDefault="004B7BF4" w:rsidP="000C2BC7">
      <w:pPr>
        <w:tabs>
          <w:tab w:val="left" w:pos="0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а) принять настоящий Приказ к руководству и исполнению;</w:t>
      </w:r>
    </w:p>
    <w:p w:rsidR="004B7BF4" w:rsidRDefault="004B7BF4" w:rsidP="000C2BC7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б) провести инструктивно-методическое совещание с руководителями подведомственных организаций общего образования, педагогами, преподающими данный предмет.</w:t>
      </w:r>
    </w:p>
    <w:p w:rsidR="003D7EE3" w:rsidRDefault="003D7EE3" w:rsidP="000C2BC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EE3">
        <w:rPr>
          <w:rFonts w:ascii="Times New Roman" w:hAnsi="Times New Roman"/>
          <w:sz w:val="28"/>
          <w:szCs w:val="28"/>
          <w:lang w:eastAsia="ru-RU"/>
        </w:rPr>
        <w:t>ГОУ ДПО «Институт развития образования и повышения квалификации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87D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7EE3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787D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Примерную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рабочую </w:t>
      </w:r>
      <w:r w:rsidRPr="004B7BF4">
        <w:rPr>
          <w:rFonts w:ascii="Times New Roman" w:hAnsi="Times New Roman"/>
          <w:sz w:val="28"/>
          <w:szCs w:val="28"/>
          <w:lang w:eastAsia="ru-RU"/>
        </w:rPr>
        <w:t>программу учебного предмета «Основы духовно-нравственной культуры народ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B7BF4">
        <w:rPr>
          <w:rFonts w:ascii="Times New Roman" w:hAnsi="Times New Roman"/>
          <w:sz w:val="28"/>
          <w:szCs w:val="28"/>
          <w:lang w:eastAsia="ru-RU"/>
        </w:rPr>
        <w:t xml:space="preserve"> Приднестровья»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586165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6228E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класса</w:t>
      </w:r>
      <w:r w:rsidR="005861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BD2" w:rsidRPr="003D7EE3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9B5BD2" w:rsidRPr="003D7EE3">
        <w:rPr>
          <w:rFonts w:ascii="Times New Roman" w:hAnsi="Times New Roman"/>
          <w:sz w:val="28"/>
          <w:szCs w:val="28"/>
          <w:lang w:eastAsia="ru-RU"/>
        </w:rPr>
        <w:t>субсайте</w:t>
      </w:r>
      <w:proofErr w:type="spellEnd"/>
      <w:r w:rsidR="009B5BD2">
        <w:rPr>
          <w:rFonts w:ascii="Times New Roman" w:hAnsi="Times New Roman"/>
          <w:sz w:val="28"/>
          <w:szCs w:val="28"/>
          <w:lang w:eastAsia="ru-RU"/>
        </w:rPr>
        <w:t xml:space="preserve"> «Школа Приднестровья».</w:t>
      </w:r>
    </w:p>
    <w:p w:rsidR="004B7BF4" w:rsidRPr="003D7EE3" w:rsidRDefault="004B7BF4" w:rsidP="000C2BC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EE3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C97DBB">
        <w:rPr>
          <w:rFonts w:ascii="Times New Roman" w:hAnsi="Times New Roman"/>
          <w:sz w:val="28"/>
          <w:szCs w:val="28"/>
          <w:lang w:eastAsia="ru-RU"/>
        </w:rPr>
        <w:t>за</w:t>
      </w:r>
      <w:r w:rsidRPr="003D7EE3">
        <w:rPr>
          <w:rFonts w:ascii="Times New Roman" w:hAnsi="Times New Roman"/>
          <w:sz w:val="28"/>
          <w:szCs w:val="28"/>
          <w:lang w:eastAsia="ru-RU"/>
        </w:rPr>
        <w:t>исполнени</w:t>
      </w:r>
      <w:r w:rsidR="00C97DBB">
        <w:rPr>
          <w:rFonts w:ascii="Times New Roman" w:hAnsi="Times New Roman"/>
          <w:sz w:val="28"/>
          <w:szCs w:val="28"/>
          <w:lang w:eastAsia="ru-RU"/>
        </w:rPr>
        <w:t>ем</w:t>
      </w:r>
      <w:r w:rsidRPr="003D7EE3">
        <w:rPr>
          <w:rFonts w:ascii="Times New Roman" w:hAnsi="Times New Roman"/>
          <w:sz w:val="28"/>
          <w:szCs w:val="28"/>
          <w:lang w:eastAsia="ru-RU"/>
        </w:rPr>
        <w:t xml:space="preserve"> настоящего Приказа возложить на заместителя министра просвещения Приднестровской Молдавской Республики А.Н. Николюк.</w:t>
      </w:r>
    </w:p>
    <w:p w:rsidR="000C2BC7" w:rsidRDefault="000C2BC7" w:rsidP="000C2BC7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7BF4" w:rsidRDefault="004B7BF4" w:rsidP="000C2BC7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Министр</w:t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="000C2BC7">
        <w:rPr>
          <w:rFonts w:ascii="Times New Roman" w:hAnsi="Times New Roman"/>
          <w:sz w:val="28"/>
          <w:szCs w:val="28"/>
          <w:lang w:eastAsia="ru-RU"/>
        </w:rPr>
        <w:tab/>
      </w:r>
      <w:r w:rsidR="000C2BC7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  <w:t>Т.Г. Логинова</w:t>
      </w:r>
    </w:p>
    <w:p w:rsidR="00937F2F" w:rsidRDefault="00937F2F" w:rsidP="00937F2F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937F2F" w:rsidRDefault="00937F2F" w:rsidP="00937F2F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Приказу Министерства просвещения Приднестровской Молдавской Республики </w:t>
      </w:r>
    </w:p>
    <w:p w:rsidR="00937F2F" w:rsidRDefault="00937F2F" w:rsidP="00937F2F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87D99">
        <w:rPr>
          <w:rFonts w:ascii="Times New Roman" w:eastAsia="Times New Roman" w:hAnsi="Times New Roman"/>
          <w:sz w:val="28"/>
          <w:szCs w:val="28"/>
        </w:rPr>
        <w:t>04.09.</w:t>
      </w:r>
      <w:r>
        <w:rPr>
          <w:rFonts w:ascii="Times New Roman" w:eastAsia="Times New Roman" w:hAnsi="Times New Roman"/>
          <w:sz w:val="28"/>
          <w:szCs w:val="28"/>
        </w:rPr>
        <w:t>2019 г</w:t>
      </w:r>
      <w:r w:rsidR="00787D99">
        <w:rPr>
          <w:rFonts w:ascii="Times New Roman" w:eastAsia="Times New Roman" w:hAnsi="Times New Roman"/>
          <w:sz w:val="28"/>
          <w:szCs w:val="28"/>
        </w:rPr>
        <w:t>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87D99">
        <w:rPr>
          <w:rFonts w:ascii="Times New Roman" w:eastAsia="Times New Roman" w:hAnsi="Times New Roman"/>
          <w:sz w:val="28"/>
          <w:szCs w:val="28"/>
        </w:rPr>
        <w:t>№ 748</w:t>
      </w:r>
    </w:p>
    <w:p w:rsidR="00937F2F" w:rsidRDefault="00937F2F" w:rsidP="00937F2F">
      <w:pPr>
        <w:pStyle w:val="Style3"/>
        <w:widowControl/>
        <w:jc w:val="right"/>
        <w:rPr>
          <w:sz w:val="28"/>
          <w:szCs w:val="28"/>
        </w:rPr>
      </w:pPr>
    </w:p>
    <w:p w:rsidR="00937F2F" w:rsidRDefault="00937F2F" w:rsidP="00937F2F">
      <w:pPr>
        <w:pStyle w:val="Style3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Примерная рабочая программа учебного предмета «Основы духовно-нравственной культуры народа Приднестровья» для 7 класса</w:t>
      </w:r>
    </w:p>
    <w:p w:rsidR="00937F2F" w:rsidRDefault="00937F2F" w:rsidP="00937F2F">
      <w:pPr>
        <w:pStyle w:val="Style3"/>
        <w:widowControl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widowControl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Пояснительная записка</w:t>
      </w:r>
    </w:p>
    <w:p w:rsidR="00937F2F" w:rsidRDefault="00937F2F" w:rsidP="00937F2F">
      <w:pPr>
        <w:pStyle w:val="Style3"/>
        <w:widowControl/>
        <w:jc w:val="center"/>
        <w:rPr>
          <w:rStyle w:val="FontStyle21"/>
          <w:sz w:val="28"/>
          <w:szCs w:val="28"/>
        </w:rPr>
      </w:pPr>
    </w:p>
    <w:p w:rsidR="00937F2F" w:rsidRDefault="00937F2F" w:rsidP="00937F2F">
      <w:pPr>
        <w:pStyle w:val="a3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Примерная рабочая программа учебного предмета «Основы духовно-нравственной культуры народа Приднестровья» (далее – ОДНКНП) для 7 класса составлена с учетом возрастных особенностей подростков и является логическим продолжением программы учебного предмета духовно-нравственного содержания в 5 и </w:t>
      </w:r>
      <w:proofErr w:type="gramStart"/>
      <w:r>
        <w:rPr>
          <w:rFonts w:ascii="Times New Roman" w:hAnsi="Times New Roman" w:cs="Times New Roman"/>
          <w:sz w:val="28"/>
          <w:szCs w:val="28"/>
        </w:rPr>
        <w:t>6  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284C" w:rsidRDefault="00F2284C" w:rsidP="00F22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4D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Преподавание данного предмета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704D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70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возможно (по решению организации общего образования):</w:t>
      </w:r>
    </w:p>
    <w:p w:rsidR="00F2284C" w:rsidRDefault="00F2284C" w:rsidP="00F22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970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счет часов вариативной части;</w:t>
      </w:r>
    </w:p>
    <w:p w:rsidR="00937F2F" w:rsidRDefault="00F2284C" w:rsidP="0053591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интегрированным учебным курсом при преподавании учебного предмета «Обществознание»</w:t>
      </w:r>
      <w:r w:rsidR="00937F2F">
        <w:rPr>
          <w:rFonts w:ascii="Times New Roman" w:hAnsi="Times New Roman" w:cs="Times New Roman"/>
          <w:sz w:val="28"/>
          <w:szCs w:val="28"/>
        </w:rPr>
        <w:t>.</w:t>
      </w:r>
    </w:p>
    <w:p w:rsidR="00937F2F" w:rsidRDefault="00937F2F" w:rsidP="00937F2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предмета ОДНКНП – формирование у обучающихся7 класса мотивации к осознанному нравственному поведению, основанному на знании и уважении религиозных культур, обычаев и традиций многонационального народа Приднестровья, а также к диалогу с представителями разных культур и мировоззрений. </w:t>
      </w:r>
    </w:p>
    <w:p w:rsidR="00937F2F" w:rsidRDefault="00937F2F" w:rsidP="00937F2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Учитель разрабатывает рабочую программу на основании данной программы и имеет право вносить изменение в ее содержание до 20% с учетом обучаемого контингента и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религиозных культур, обычаев, традиций населенного пункта.</w:t>
      </w:r>
    </w:p>
    <w:p w:rsidR="00937F2F" w:rsidRDefault="00937F2F" w:rsidP="00937F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37F2F" w:rsidRDefault="00937F2F" w:rsidP="00937F2F">
      <w:pPr>
        <w:pStyle w:val="Style3"/>
        <w:widowControl/>
        <w:jc w:val="center"/>
        <w:rPr>
          <w:rStyle w:val="FontStyle21"/>
          <w:sz w:val="28"/>
          <w:szCs w:val="28"/>
        </w:rPr>
      </w:pPr>
    </w:p>
    <w:p w:rsidR="00937F2F" w:rsidRDefault="00937F2F" w:rsidP="00937F2F">
      <w:pPr>
        <w:pStyle w:val="Style3"/>
        <w:widowControl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Общая характеристика учебного предмета</w:t>
      </w:r>
    </w:p>
    <w:p w:rsidR="00937F2F" w:rsidRDefault="00937F2F" w:rsidP="00937F2F">
      <w:pPr>
        <w:pStyle w:val="Style4"/>
        <w:widowControl/>
        <w:spacing w:line="240" w:lineRule="auto"/>
        <w:ind w:firstLine="864"/>
      </w:pPr>
    </w:p>
    <w:p w:rsidR="00937F2F" w:rsidRDefault="00937F2F" w:rsidP="00937F2F">
      <w:pPr>
        <w:pStyle w:val="Style4"/>
        <w:widowControl/>
        <w:spacing w:line="240" w:lineRule="auto"/>
        <w:ind w:firstLine="86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Предмет способствует расширению образовательного кругозора учащегося, воздействию на процесс формирования порядочного, честного, достойного гражданина, соблюдающего Конституцию и законы Приднестровской Молдавской Республики, уважающего её культурные традиции, готового к межкультурному, межэтническому и межконфессиональному диалогу. </w:t>
      </w:r>
    </w:p>
    <w:p w:rsidR="00937F2F" w:rsidRDefault="00937F2F" w:rsidP="00937F2F">
      <w:pPr>
        <w:pStyle w:val="Style4"/>
        <w:widowControl/>
        <w:spacing w:line="240" w:lineRule="auto"/>
        <w:ind w:firstLine="850"/>
        <w:rPr>
          <w:rStyle w:val="FontStyle21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Нормативно-правовыми основами </w:t>
      </w:r>
      <w:r>
        <w:rPr>
          <w:rStyle w:val="FontStyle21"/>
          <w:sz w:val="28"/>
          <w:szCs w:val="28"/>
        </w:rPr>
        <w:t>введения учебного предмета «Основы духовно-нравственной культуры народа Приднестровья» являются:</w:t>
      </w:r>
    </w:p>
    <w:p w:rsidR="00937F2F" w:rsidRDefault="00937F2F" w:rsidP="00937F2F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4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Конституция Приднестровской Молдавской Республики;</w:t>
      </w:r>
    </w:p>
    <w:p w:rsidR="00937F2F" w:rsidRDefault="00937F2F" w:rsidP="00937F2F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4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Закон «Об образовании»;</w:t>
      </w:r>
    </w:p>
    <w:p w:rsidR="00937F2F" w:rsidRDefault="00937F2F" w:rsidP="00937F2F">
      <w:pPr>
        <w:pStyle w:val="Style2"/>
        <w:widowControl/>
        <w:numPr>
          <w:ilvl w:val="0"/>
          <w:numId w:val="3"/>
        </w:numPr>
        <w:spacing w:line="24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Концепция духовно-нравственного воспитания;</w:t>
      </w:r>
    </w:p>
    <w:p w:rsidR="00937F2F" w:rsidRDefault="00937F2F" w:rsidP="00937F2F">
      <w:pPr>
        <w:pStyle w:val="Style2"/>
        <w:widowControl/>
        <w:numPr>
          <w:ilvl w:val="0"/>
          <w:numId w:val="3"/>
        </w:numPr>
        <w:spacing w:line="240" w:lineRule="auto"/>
        <w:ind w:left="0" w:firstLine="8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Приказ Министерства просвещения Приднестровской Молдавской Республики от 30 июня 2016 года № 770 «Об утверждении Базисного учебного плана для организаций образования Приднестровской Молдавской Республики, реализующих программы общего образования»;</w:t>
      </w:r>
    </w:p>
    <w:p w:rsidR="00937F2F" w:rsidRDefault="00937F2F" w:rsidP="00937F2F">
      <w:pPr>
        <w:pStyle w:val="Style2"/>
        <w:widowControl/>
        <w:numPr>
          <w:ilvl w:val="0"/>
          <w:numId w:val="3"/>
        </w:numPr>
        <w:spacing w:line="240" w:lineRule="auto"/>
        <w:ind w:left="0" w:firstLine="8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Приказ Министерства просвещения Приднестровской Молдавской Республики от 16 июня 2016 года № 684 «Об утверждении Базисного учебного плана для организаций общего образования повышенного уровня Приднестровской Молдавской Республики»;</w:t>
      </w:r>
    </w:p>
    <w:p w:rsidR="00937F2F" w:rsidRDefault="00937F2F" w:rsidP="00937F2F">
      <w:pPr>
        <w:pStyle w:val="Style1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74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Инструктивно-методическое письмо «О преподавании учебного предмета «Основы духовно-нравственной культуры народа Приднестровья».</w:t>
      </w:r>
    </w:p>
    <w:p w:rsidR="00937F2F" w:rsidRDefault="00937F2F" w:rsidP="00937F2F">
      <w:pPr>
        <w:pStyle w:val="Style4"/>
        <w:widowControl/>
        <w:spacing w:line="240" w:lineRule="auto"/>
        <w:ind w:firstLine="85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Вопросы, связанные с введением в школьную программу информации об основах религиозных культур, рассматриваемых в рамках </w:t>
      </w:r>
      <w:r>
        <w:rPr>
          <w:rStyle w:val="FontStyle21"/>
          <w:sz w:val="28"/>
          <w:szCs w:val="28"/>
        </w:rPr>
        <w:lastRenderedPageBreak/>
        <w:t>культурологического подхода, имеют сегодня важное значение, поскольку характер светской школы определяется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Преподавание ОДНКНП способствует решению труднейших культурологических, этических, правовых, психологических, дидактических и воспитательных задач.</w:t>
      </w:r>
    </w:p>
    <w:p w:rsidR="00937F2F" w:rsidRDefault="00937F2F" w:rsidP="00937F2F">
      <w:pPr>
        <w:pStyle w:val="Style4"/>
        <w:widowControl/>
        <w:spacing w:line="240" w:lineRule="auto"/>
        <w:ind w:firstLine="85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Включение в школьную программу предмета ОДНКНП является актуальным, так как знакомит школьников с основами различных мировоззрений с опорой на нравственные ценности, гуманизм и духовные традиции народа Приднестровья.</w:t>
      </w:r>
    </w:p>
    <w:p w:rsidR="00937F2F" w:rsidRDefault="00937F2F" w:rsidP="00937F2F">
      <w:pPr>
        <w:pStyle w:val="Style4"/>
        <w:widowControl/>
        <w:spacing w:line="240" w:lineRule="auto"/>
        <w:ind w:firstLine="86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Основные культурологические понятия учебного предмета - «культурная традиция», «мировоззрение», «духовность» и «нравственность».</w:t>
      </w:r>
    </w:p>
    <w:p w:rsidR="00937F2F" w:rsidRDefault="00937F2F" w:rsidP="00937F2F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Предмет призван актуализировать в содержании общего образования вопрос совершенствования личности ребёнка на принципах гуманизма в тесной связи с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937F2F" w:rsidRDefault="00937F2F" w:rsidP="00937F2F">
      <w:pPr>
        <w:pStyle w:val="Style4"/>
        <w:widowControl/>
        <w:spacing w:line="240" w:lineRule="auto"/>
        <w:ind w:firstLine="85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Основной принцип, заложенный в содержании предмета, - общность в многообразии, </w:t>
      </w:r>
      <w:proofErr w:type="spellStart"/>
      <w:r>
        <w:rPr>
          <w:rStyle w:val="FontStyle21"/>
          <w:sz w:val="28"/>
          <w:szCs w:val="28"/>
        </w:rPr>
        <w:t>поликультурность</w:t>
      </w:r>
      <w:proofErr w:type="spellEnd"/>
      <w:r>
        <w:rPr>
          <w:rStyle w:val="FontStyle21"/>
          <w:sz w:val="28"/>
          <w:szCs w:val="28"/>
        </w:rPr>
        <w:t>, - отражает культурные, социальные, этнические, религиозные особенности нашей страны и современного мира.</w:t>
      </w:r>
    </w:p>
    <w:p w:rsidR="00937F2F" w:rsidRDefault="00937F2F" w:rsidP="00937F2F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Образовательный процесс в границах учебного предмета и сопутствующей ему системы </w:t>
      </w:r>
      <w:proofErr w:type="spellStart"/>
      <w:r>
        <w:rPr>
          <w:rStyle w:val="FontStyle21"/>
          <w:sz w:val="28"/>
          <w:szCs w:val="28"/>
        </w:rPr>
        <w:t>межпредметных</w:t>
      </w:r>
      <w:proofErr w:type="spellEnd"/>
      <w:r>
        <w:rPr>
          <w:rStyle w:val="FontStyle21"/>
          <w:sz w:val="28"/>
          <w:szCs w:val="28"/>
        </w:rPr>
        <w:t xml:space="preserve"> связей формирует у обучающихся начальное представление о духовно-нравственной культуре народа Приднестровья:</w:t>
      </w:r>
    </w:p>
    <w:p w:rsidR="00937F2F" w:rsidRDefault="00937F2F" w:rsidP="00937F2F">
      <w:pPr>
        <w:pStyle w:val="Style1"/>
        <w:widowControl/>
        <w:tabs>
          <w:tab w:val="left" w:pos="1022"/>
        </w:tabs>
        <w:spacing w:line="240" w:lineRule="auto"/>
        <w:ind w:firstLine="8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а) ориентации содержания учебного предмета на общую педагогическую цель — воспитание нравственного, творческого, ответственного гражданина Приднестровской Молдавской Республики;</w:t>
      </w:r>
    </w:p>
    <w:p w:rsidR="00937F2F" w:rsidRDefault="00937F2F" w:rsidP="00937F2F">
      <w:pPr>
        <w:pStyle w:val="Style1"/>
        <w:widowControl/>
        <w:tabs>
          <w:tab w:val="left" w:pos="1022"/>
        </w:tabs>
        <w:spacing w:line="240" w:lineRule="auto"/>
        <w:ind w:firstLine="8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б) педагогического согласования системы базовых ценностей, лежащих в основе содержания учебного курса; системы связей, устанавливаемых между данным учебным предметом и другими школьными учебными предметами (родной язык, литература, история и др.);</w:t>
      </w:r>
    </w:p>
    <w:p w:rsidR="00937F2F" w:rsidRDefault="00937F2F" w:rsidP="00937F2F">
      <w:pPr>
        <w:pStyle w:val="Style1"/>
        <w:widowControl/>
        <w:tabs>
          <w:tab w:val="left" w:pos="1022"/>
        </w:tabs>
        <w:spacing w:line="240" w:lineRule="auto"/>
        <w:ind w:firstLine="8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в) 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937F2F" w:rsidRDefault="00937F2F" w:rsidP="00937F2F">
      <w:pPr>
        <w:pStyle w:val="Style1"/>
        <w:widowControl/>
        <w:tabs>
          <w:tab w:val="left" w:pos="1022"/>
        </w:tabs>
        <w:spacing w:line="240" w:lineRule="auto"/>
        <w:ind w:firstLine="8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г) единых требований к результатам освоения содержания учебного предмета.</w:t>
      </w:r>
    </w:p>
    <w:p w:rsidR="00937F2F" w:rsidRDefault="00937F2F" w:rsidP="00937F2F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Учебно-воспитательный процесс, осуществляемый в рамках учебного предмета, в системе </w:t>
      </w:r>
      <w:proofErr w:type="spellStart"/>
      <w:r>
        <w:rPr>
          <w:rStyle w:val="FontStyle21"/>
          <w:sz w:val="28"/>
          <w:szCs w:val="28"/>
        </w:rPr>
        <w:t>межпредметных</w:t>
      </w:r>
      <w:proofErr w:type="spellEnd"/>
      <w:r>
        <w:rPr>
          <w:rStyle w:val="FontStyle21"/>
          <w:sz w:val="28"/>
          <w:szCs w:val="28"/>
        </w:rPr>
        <w:t xml:space="preserve"> связей, педагогически моделирует и содержательно раскрывает духовно-нравственную культуру народа Приднестровья.</w:t>
      </w:r>
    </w:p>
    <w:p w:rsidR="00937F2F" w:rsidRDefault="00937F2F" w:rsidP="00937F2F">
      <w:pPr>
        <w:pStyle w:val="Style3"/>
        <w:widowControl/>
        <w:ind w:left="1430"/>
        <w:jc w:val="both"/>
        <w:rPr>
          <w:rStyle w:val="FontStyle21"/>
          <w:sz w:val="28"/>
          <w:szCs w:val="28"/>
        </w:rPr>
      </w:pPr>
    </w:p>
    <w:p w:rsidR="00937F2F" w:rsidRDefault="00937F2F" w:rsidP="00937F2F">
      <w:pPr>
        <w:pStyle w:val="Style3"/>
        <w:widowControl/>
        <w:ind w:left="143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Место комплексного учебного предмета в учебном плане</w:t>
      </w:r>
    </w:p>
    <w:p w:rsidR="00937F2F" w:rsidRDefault="00937F2F" w:rsidP="00937F2F">
      <w:pPr>
        <w:pStyle w:val="Style4"/>
        <w:widowControl/>
        <w:spacing w:line="240" w:lineRule="auto"/>
      </w:pPr>
    </w:p>
    <w:p w:rsidR="00937F2F" w:rsidRDefault="00937F2F" w:rsidP="00937F2F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Предмет, раскрывающий основы духовно-нравственной культуры народа Приднестровья, изучается с </w:t>
      </w:r>
      <w:r>
        <w:rPr>
          <w:rStyle w:val="FontStyle18"/>
          <w:sz w:val="28"/>
          <w:szCs w:val="28"/>
        </w:rPr>
        <w:t xml:space="preserve">5 класса. </w:t>
      </w:r>
      <w:r>
        <w:rPr>
          <w:rStyle w:val="FontStyle21"/>
          <w:sz w:val="28"/>
          <w:szCs w:val="28"/>
        </w:rPr>
        <w:t xml:space="preserve">Ознакомление с нравственными идеалами и ценностями духовных и культурных традиций Приднестровья </w:t>
      </w:r>
      <w:r>
        <w:rPr>
          <w:rStyle w:val="FontStyle21"/>
          <w:sz w:val="28"/>
          <w:szCs w:val="28"/>
        </w:rPr>
        <w:lastRenderedPageBreak/>
        <w:t>происходит в контексте, отражающем глубинную связь прошлого и настоящего.</w:t>
      </w:r>
    </w:p>
    <w:p w:rsidR="00937F2F" w:rsidRDefault="00937F2F" w:rsidP="00937F2F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proofErr w:type="spellStart"/>
      <w:r>
        <w:rPr>
          <w:rStyle w:val="FontStyle21"/>
          <w:sz w:val="28"/>
          <w:szCs w:val="28"/>
        </w:rPr>
        <w:t>Культуроведческий</w:t>
      </w:r>
      <w:proofErr w:type="spellEnd"/>
      <w:r>
        <w:rPr>
          <w:rStyle w:val="FontStyle21"/>
          <w:sz w:val="28"/>
          <w:szCs w:val="28"/>
        </w:rPr>
        <w:t xml:space="preserve"> аспект в обучении способствует обогащению предметно-содержательного плана речи, вносит значительный вклад в воспитание, образование и развитие личности, ориентированной на патриотическое отношение к родной стране, уважение её истории и традиций независимо от этнических и мировоззренческих убеждений.</w:t>
      </w:r>
    </w:p>
    <w:p w:rsidR="00937F2F" w:rsidRDefault="00937F2F" w:rsidP="00937F2F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Рабочая программа «Основы духовно-нравственной культуры народа </w:t>
      </w:r>
      <w:proofErr w:type="gramStart"/>
      <w:r>
        <w:rPr>
          <w:rStyle w:val="FontStyle21"/>
          <w:sz w:val="28"/>
          <w:szCs w:val="28"/>
        </w:rPr>
        <w:t>Приднестровья»  для</w:t>
      </w:r>
      <w:proofErr w:type="gramEnd"/>
      <w:r>
        <w:rPr>
          <w:rStyle w:val="FontStyle21"/>
          <w:sz w:val="28"/>
          <w:szCs w:val="28"/>
        </w:rPr>
        <w:t xml:space="preserve"> 7 класса рассчитана на 34 часа в год (1 час в неделю).</w:t>
      </w:r>
    </w:p>
    <w:p w:rsidR="00937F2F" w:rsidRDefault="00937F2F" w:rsidP="00937F2F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При изучении предмета в виде интегрированного </w:t>
      </w:r>
      <w:proofErr w:type="gramStart"/>
      <w:r>
        <w:rPr>
          <w:rStyle w:val="FontStyle21"/>
          <w:sz w:val="28"/>
          <w:szCs w:val="28"/>
        </w:rPr>
        <w:t>курса  с</w:t>
      </w:r>
      <w:proofErr w:type="gramEnd"/>
      <w:r>
        <w:rPr>
          <w:rStyle w:val="FontStyle21"/>
          <w:sz w:val="28"/>
          <w:szCs w:val="28"/>
        </w:rPr>
        <w:t xml:space="preserve"> учебным предметом «Обществознание» предполагается введение 25-30% учебных часов в рабочую программу учебного предмета «Обществознание» с выставлением годовой оценки по обществознанию.</w:t>
      </w:r>
    </w:p>
    <w:p w:rsidR="00937F2F" w:rsidRDefault="00937F2F" w:rsidP="00937F2F">
      <w:pPr>
        <w:pStyle w:val="Style4"/>
        <w:widowControl/>
        <w:spacing w:line="240" w:lineRule="auto"/>
        <w:ind w:left="854" w:firstLine="0"/>
        <w:jc w:val="left"/>
      </w:pPr>
    </w:p>
    <w:p w:rsidR="00937F2F" w:rsidRDefault="00937F2F" w:rsidP="00937F2F">
      <w:pPr>
        <w:pStyle w:val="Style4"/>
        <w:widowControl/>
        <w:spacing w:line="240" w:lineRule="auto"/>
        <w:ind w:left="854" w:firstLine="0"/>
        <w:jc w:val="center"/>
        <w:rPr>
          <w:rStyle w:val="FontStyle21"/>
          <w:sz w:val="28"/>
          <w:szCs w:val="28"/>
        </w:rPr>
      </w:pPr>
      <w:r>
        <w:rPr>
          <w:rStyle w:val="FontStyle18"/>
          <w:sz w:val="28"/>
          <w:szCs w:val="28"/>
        </w:rPr>
        <w:t xml:space="preserve">Задачи </w:t>
      </w:r>
      <w:r>
        <w:rPr>
          <w:rStyle w:val="FontStyle21"/>
          <w:sz w:val="28"/>
          <w:szCs w:val="28"/>
        </w:rPr>
        <w:t>учебного предмета «ОДНКНП»:</w:t>
      </w:r>
    </w:p>
    <w:p w:rsidR="00937F2F" w:rsidRDefault="00937F2F" w:rsidP="00937F2F">
      <w:pPr>
        <w:pStyle w:val="Style4"/>
        <w:widowControl/>
        <w:spacing w:line="240" w:lineRule="auto"/>
        <w:ind w:left="854" w:firstLine="0"/>
        <w:jc w:val="center"/>
        <w:rPr>
          <w:rStyle w:val="FontStyle21"/>
          <w:sz w:val="28"/>
          <w:szCs w:val="28"/>
        </w:rPr>
      </w:pPr>
    </w:p>
    <w:p w:rsidR="00937F2F" w:rsidRDefault="00937F2F" w:rsidP="00937F2F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ознакомить обучающихся с основами религиозных культур и традиций, отмечая особую роль традиционной православной культуры;</w:t>
      </w:r>
    </w:p>
    <w:p w:rsidR="00937F2F" w:rsidRDefault="00937F2F" w:rsidP="00937F2F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firstLine="49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развивать представления о значении нравственных норм и ценностей личности, семьи, общества;</w:t>
      </w:r>
    </w:p>
    <w:p w:rsidR="00937F2F" w:rsidRDefault="00937F2F" w:rsidP="00937F2F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firstLine="49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обобщать знания о духовной культуре и морали, </w:t>
      </w:r>
      <w:proofErr w:type="spellStart"/>
      <w:r>
        <w:rPr>
          <w:rStyle w:val="FontStyle21"/>
          <w:sz w:val="28"/>
          <w:szCs w:val="28"/>
        </w:rPr>
        <w:t>полученныеобучающимися</w:t>
      </w:r>
      <w:proofErr w:type="spellEnd"/>
      <w:r>
        <w:rPr>
          <w:rStyle w:val="FontStyle21"/>
          <w:sz w:val="28"/>
          <w:szCs w:val="28"/>
        </w:rPr>
        <w:t xml:space="preserve"> в 5-6 классах;</w:t>
      </w:r>
    </w:p>
    <w:p w:rsidR="00937F2F" w:rsidRDefault="00937F2F" w:rsidP="00937F2F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формировать у школьников ценностно-смысловые мировоззренческие основы, обеспечивающие целостное восприятие отечественной истории и культуры при изучении гуманитарных предметов;</w:t>
      </w:r>
    </w:p>
    <w:p w:rsidR="00937F2F" w:rsidRDefault="00937F2F" w:rsidP="00937F2F">
      <w:pPr>
        <w:pStyle w:val="Style13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развивать коммуникативные способности подростков в полиэтнической и многоконфессиональной среде на основе взаимного уважения.</w:t>
      </w:r>
    </w:p>
    <w:p w:rsidR="00937F2F" w:rsidRDefault="00937F2F" w:rsidP="00937F2F">
      <w:pPr>
        <w:pStyle w:val="Style4"/>
        <w:widowControl/>
        <w:spacing w:line="240" w:lineRule="auto"/>
      </w:pPr>
    </w:p>
    <w:p w:rsidR="00937F2F" w:rsidRDefault="00937F2F" w:rsidP="00937F2F">
      <w:pPr>
        <w:pStyle w:val="Style14"/>
        <w:widowControl/>
        <w:spacing w:line="240" w:lineRule="auto"/>
        <w:ind w:left="2552" w:right="1843" w:hanging="291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Планируемые результаты освоения содержания программы учебного предмета</w:t>
      </w:r>
    </w:p>
    <w:p w:rsidR="00937F2F" w:rsidRDefault="00937F2F" w:rsidP="00937F2F">
      <w:pPr>
        <w:pStyle w:val="Style14"/>
        <w:widowControl/>
        <w:spacing w:line="240" w:lineRule="auto"/>
        <w:ind w:left="869" w:right="1843"/>
        <w:jc w:val="center"/>
        <w:rPr>
          <w:rStyle w:val="FontStyle21"/>
          <w:sz w:val="28"/>
          <w:szCs w:val="28"/>
        </w:rPr>
      </w:pPr>
    </w:p>
    <w:p w:rsidR="00937F2F" w:rsidRDefault="00937F2F" w:rsidP="00937F2F">
      <w:pPr>
        <w:pStyle w:val="Style14"/>
        <w:widowControl/>
        <w:spacing w:line="240" w:lineRule="auto"/>
        <w:ind w:right="1843" w:firstLine="0"/>
        <w:jc w:val="center"/>
        <w:rPr>
          <w:rStyle w:val="FontStyle21"/>
          <w:i/>
          <w:sz w:val="28"/>
          <w:szCs w:val="28"/>
        </w:rPr>
      </w:pPr>
      <w:r>
        <w:rPr>
          <w:rStyle w:val="FontStyle21"/>
          <w:sz w:val="28"/>
          <w:szCs w:val="28"/>
        </w:rPr>
        <w:t>Требования к личностным результатам</w:t>
      </w:r>
      <w:r>
        <w:rPr>
          <w:rStyle w:val="FontStyle21"/>
          <w:i/>
          <w:sz w:val="28"/>
          <w:szCs w:val="28"/>
        </w:rPr>
        <w:t>: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left="883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а) формирование основ приднестровской гражданской идентичности, чувства гордости за свою Родину;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б)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г) воспитание доброжелательности и эмоционально-нравственной отзывчивости, понимания и сопереживания </w:t>
      </w:r>
      <w:proofErr w:type="spellStart"/>
      <w:r>
        <w:rPr>
          <w:rStyle w:val="FontStyle21"/>
          <w:sz w:val="28"/>
          <w:szCs w:val="28"/>
        </w:rPr>
        <w:t>чувствамдругих</w:t>
      </w:r>
      <w:proofErr w:type="spellEnd"/>
      <w:r>
        <w:rPr>
          <w:rStyle w:val="FontStyle21"/>
          <w:sz w:val="28"/>
          <w:szCs w:val="28"/>
        </w:rPr>
        <w:t xml:space="preserve"> людей; развитие начальных форм регуляции своих эмоциональных состояний;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д)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е) формирование мотивации к труду, работе на результат, бережному отношению к материальным и духовным ценностям.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left="883" w:firstLine="0"/>
        <w:rPr>
          <w:rStyle w:val="FontStyle21"/>
          <w:sz w:val="28"/>
          <w:szCs w:val="28"/>
        </w:rPr>
      </w:pPr>
    </w:p>
    <w:p w:rsidR="00937F2F" w:rsidRDefault="00937F2F" w:rsidP="00937F2F">
      <w:pPr>
        <w:pStyle w:val="Style3"/>
        <w:widowControl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Требования к </w:t>
      </w:r>
      <w:proofErr w:type="spellStart"/>
      <w:r>
        <w:rPr>
          <w:rStyle w:val="FontStyle21"/>
          <w:sz w:val="28"/>
          <w:szCs w:val="28"/>
        </w:rPr>
        <w:t>метапредметным</w:t>
      </w:r>
      <w:proofErr w:type="spellEnd"/>
      <w:r>
        <w:rPr>
          <w:rStyle w:val="FontStyle21"/>
          <w:sz w:val="28"/>
          <w:szCs w:val="28"/>
        </w:rPr>
        <w:t xml:space="preserve"> результатам: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а) 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б)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успеха/неуспеха учебной деятельности;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в)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г) умение осуществлять информационный поиск для выполнения учебных заданий;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д)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е) овладение логическими действиями анализа, сравнения, обобщения, классификации, установления аналогий и причинно-следственных связей, построение рассуждений, отнесения к известным понятиям;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ж) готовность слушать собеседника, вести диалог, признавать возможность существования различных точек зрения и права каждого иметь собственную, излагать свое мнение и аргументировать свою точку зрения и оценку событий;</w:t>
      </w:r>
    </w:p>
    <w:p w:rsidR="00937F2F" w:rsidRDefault="00937F2F" w:rsidP="00937F2F">
      <w:pPr>
        <w:pStyle w:val="Style1"/>
        <w:widowControl/>
        <w:tabs>
          <w:tab w:val="left" w:pos="1421"/>
        </w:tabs>
        <w:spacing w:line="240" w:lineRule="auto"/>
        <w:ind w:firstLine="8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з) определение общей цели и путей ее достижения, умения договариваться, распределять роли в совместной деятельности; объективно оценивать собственное поведение и поведение окружающих.</w:t>
      </w:r>
    </w:p>
    <w:p w:rsidR="00937F2F" w:rsidRDefault="00937F2F" w:rsidP="00937F2F">
      <w:pPr>
        <w:pStyle w:val="Style3"/>
        <w:widowControl/>
        <w:jc w:val="center"/>
        <w:rPr>
          <w:rStyle w:val="FontStyle21"/>
          <w:sz w:val="28"/>
          <w:szCs w:val="28"/>
        </w:rPr>
      </w:pPr>
    </w:p>
    <w:p w:rsidR="00937F2F" w:rsidRDefault="00937F2F" w:rsidP="00937F2F">
      <w:pPr>
        <w:pStyle w:val="Style3"/>
        <w:widowControl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Предметные результаты:</w:t>
      </w:r>
    </w:p>
    <w:p w:rsidR="00937F2F" w:rsidRDefault="00937F2F" w:rsidP="00937F2F">
      <w:pPr>
        <w:pStyle w:val="Style1"/>
        <w:widowControl/>
        <w:tabs>
          <w:tab w:val="left" w:pos="1411"/>
        </w:tabs>
        <w:spacing w:line="240" w:lineRule="auto"/>
        <w:ind w:firstLine="8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а) знакомство с понятиями ОДНКНП, понимание их значения в выстраивании конструктивных отношений в обществе;</w:t>
      </w:r>
    </w:p>
    <w:p w:rsidR="00937F2F" w:rsidRDefault="00937F2F" w:rsidP="00937F2F">
      <w:pPr>
        <w:pStyle w:val="Style1"/>
        <w:widowControl/>
        <w:tabs>
          <w:tab w:val="left" w:pos="1411"/>
        </w:tabs>
        <w:spacing w:line="240" w:lineRule="auto"/>
        <w:ind w:firstLine="874"/>
      </w:pPr>
      <w:r>
        <w:rPr>
          <w:rStyle w:val="FontStyle21"/>
          <w:sz w:val="28"/>
          <w:szCs w:val="28"/>
        </w:rPr>
        <w:t>б) формирование осознанных представлений о религиозной культуре и традициях, их роли в истории и современности Приднестровья.</w:t>
      </w:r>
    </w:p>
    <w:p w:rsidR="00937F2F" w:rsidRDefault="00937F2F" w:rsidP="00937F2F">
      <w:pPr>
        <w:pStyle w:val="Style3"/>
        <w:widowControl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widowControl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widowControl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I. Религиозная культура в жизни человека (4 часа)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вере, знании и культуре в жизни человека (2 часа)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P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вере, знании и культуре в жизни людей. Что нужно человеку для счастливой жизни? Целесообразность в мире. Изучение законов мира наукой. Религия - вера и почитание Бога. Религиозные представления разных народов. Христианство - одна из основных религий мира. Православие как основная религия в России. Христианское понимание происхождения знания о Боге. </w:t>
      </w:r>
      <w:r>
        <w:rPr>
          <w:sz w:val="28"/>
          <w:szCs w:val="28"/>
        </w:rPr>
        <w:lastRenderedPageBreak/>
        <w:t>Особенность этого знания: просве</w:t>
      </w:r>
      <w:r>
        <w:rPr>
          <w:sz w:val="28"/>
          <w:szCs w:val="28"/>
        </w:rPr>
        <w:softHyphen/>
        <w:t xml:space="preserve">щение человека Божественным светом. Священное Писание, Священное Предание, жития святых. Кого называют просвещенным человеком? О чем свидетельствует Священная история? Историческое источники как свидетельство о совершенном Богом спасении людей. Отражение Священного Предания в церковных песнопениях и иконографии. Представление иконы «Вседержитель». Словарик иконописца: Вседержитель; живопись; мозаика; фреска. Церковнославянский язык как язык обучения детей грамоте в Древней Руси. Учебные книги. Азбучная молитва в стихах. «В начале было Слово...». Смысл поговорки </w:t>
      </w:r>
      <w:proofErr w:type="gramStart"/>
      <w:r>
        <w:rPr>
          <w:sz w:val="28"/>
          <w:szCs w:val="28"/>
        </w:rPr>
        <w:t>« Начать</w:t>
      </w:r>
      <w:proofErr w:type="gramEnd"/>
      <w:r>
        <w:rPr>
          <w:sz w:val="28"/>
          <w:szCs w:val="28"/>
        </w:rPr>
        <w:t xml:space="preserve"> с азов ».</w:t>
      </w:r>
    </w:p>
    <w:p w:rsidR="00937F2F" w:rsidRP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Pr="00937F2F" w:rsidRDefault="00937F2F" w:rsidP="00937F2F">
      <w:pPr>
        <w:pStyle w:val="Style3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Памятники как знаки. Виртуальная экскурсия по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храмам Приднестровья. Религии Приднестровья (1 час)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роль храмы и монастыри играют в жизни человека, </w:t>
      </w:r>
      <w:proofErr w:type="gramStart"/>
      <w:r>
        <w:rPr>
          <w:sz w:val="28"/>
          <w:szCs w:val="28"/>
        </w:rPr>
        <w:t>семьи  и</w:t>
      </w:r>
      <w:proofErr w:type="gramEnd"/>
      <w:r>
        <w:rPr>
          <w:sz w:val="28"/>
          <w:szCs w:val="28"/>
        </w:rPr>
        <w:t xml:space="preserve"> общества.   Известные монастыри Киево-Печерская Лавра, Александро-Невская Лавра, Троице-Сергиева Лавра. Известные мечети Тадж-Махал, Голубая мечеть в Стамбуле, мечеть Сердце Чечни. Известные </w:t>
      </w:r>
      <w:proofErr w:type="gramStart"/>
      <w:r>
        <w:rPr>
          <w:sz w:val="28"/>
          <w:szCs w:val="28"/>
        </w:rPr>
        <w:t>Костелы  Собор</w:t>
      </w:r>
      <w:proofErr w:type="gramEnd"/>
      <w:r>
        <w:rPr>
          <w:sz w:val="28"/>
          <w:szCs w:val="28"/>
        </w:rPr>
        <w:t xml:space="preserve"> святого семейства, Базилика святого Петра. Известные синагоги синагога </w:t>
      </w:r>
      <w:proofErr w:type="spellStart"/>
      <w:r>
        <w:rPr>
          <w:sz w:val="28"/>
          <w:szCs w:val="28"/>
        </w:rPr>
        <w:t>МусмеахЕшуа</w:t>
      </w:r>
      <w:proofErr w:type="spellEnd"/>
      <w:r>
        <w:rPr>
          <w:sz w:val="28"/>
          <w:szCs w:val="28"/>
        </w:rPr>
        <w:t>, Большая хоральная синагога, Новая синагога и др.</w:t>
      </w:r>
    </w:p>
    <w:p w:rsidR="00937F2F" w:rsidRDefault="00937F2F" w:rsidP="00937F2F">
      <w:pPr>
        <w:pStyle w:val="Style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Храм Гроба Господня в Иерусалиме. 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Добродетели (1 час)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Добродетели и страсти. Как растет в человеке доброе? Притча о сеятеле. Препятствия на пути движения человека к добру. Что это такое? Какие бывают добродетели, какие – страсти. Как научиться бороться со страстями. Где находятся препятствия: внутри человека или вовне? Какие из них сильнее? «Доброе сердце - злое сердце» - как понимать это выражение? Какие добродетели с какими страстями борются? Труд души. Нелегкость духовного труда. Рассказ об этом средствами иконописи («</w:t>
      </w:r>
      <w:proofErr w:type="spellStart"/>
      <w:r>
        <w:rPr>
          <w:sz w:val="28"/>
          <w:szCs w:val="28"/>
        </w:rPr>
        <w:t>Лествица</w:t>
      </w:r>
      <w:proofErr w:type="spellEnd"/>
      <w:r>
        <w:rPr>
          <w:sz w:val="28"/>
          <w:szCs w:val="28"/>
        </w:rPr>
        <w:t xml:space="preserve">» преподобного Иоанна </w:t>
      </w:r>
      <w:proofErr w:type="spellStart"/>
      <w:r>
        <w:rPr>
          <w:sz w:val="28"/>
          <w:szCs w:val="28"/>
        </w:rPr>
        <w:t>Лествичника</w:t>
      </w:r>
      <w:proofErr w:type="spellEnd"/>
      <w:r>
        <w:rPr>
          <w:sz w:val="28"/>
          <w:szCs w:val="28"/>
        </w:rPr>
        <w:t>) - представление иконы; средствами светской и духовной поэзии. Церковнославянская азбука: слова, обозначающие добродетели, - «кротость», «смирение», и др.; выражения: «Знай себя», «Уклонись от зла и сотвори благо».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II. Как преображался человек? (10 часов)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ступенькам восхождения (1 час)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преображался человек? О чем возвестило людям Рождество Христово? Возвращение блудного сына. Святые люди.  Чему учит христиан пример святых? Житийная литература. Поэзия. </w:t>
      </w:r>
    </w:p>
    <w:p w:rsidR="00937F2F" w:rsidRDefault="00937F2F" w:rsidP="00937F2F">
      <w:pPr>
        <w:pStyle w:val="Style3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Будем любить друг друга (1 час)</w:t>
      </w:r>
    </w:p>
    <w:p w:rsidR="00937F2F" w:rsidRDefault="00937F2F" w:rsidP="00937F2F">
      <w:pPr>
        <w:pStyle w:val="Style3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 ступеней Иерусалимского храма. Путь к святости - путь в Церковь </w:t>
      </w:r>
      <w:r>
        <w:rPr>
          <w:sz w:val="28"/>
          <w:szCs w:val="28"/>
        </w:rPr>
        <w:lastRenderedPageBreak/>
        <w:t>Небесную. Соборность (</w:t>
      </w:r>
      <w:proofErr w:type="spellStart"/>
      <w:r>
        <w:rPr>
          <w:sz w:val="28"/>
          <w:szCs w:val="28"/>
        </w:rPr>
        <w:t>кафоличность</w:t>
      </w:r>
      <w:proofErr w:type="spellEnd"/>
      <w:r>
        <w:rPr>
          <w:sz w:val="28"/>
          <w:szCs w:val="28"/>
        </w:rPr>
        <w:t>) Церкви. Что объединяет всех христиан Церкви Христовой? Каждая ступенька - преодоление какой-то страсти и приобретение христианской добродетели. Любимый ученик Христа Иоанн Богослов. Добродетель любви. Представление иконы «Свя</w:t>
      </w:r>
      <w:r>
        <w:rPr>
          <w:sz w:val="28"/>
          <w:szCs w:val="28"/>
        </w:rPr>
        <w:softHyphen/>
        <w:t>той апостол Иоанн Богослов». Церковнославянская азбука: Иоанн Богослов: «Бог есть Любовь».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Всемирные светильники (1 час)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христианство пришло на Русь. Святая княгиня Ольга. Святой князь Владимир. Крещение Руси. Путешествие по святым местам - Киево-Печерская Лавра. Святые Антоний и Феодосии Печерские. Из истории зодчества. Представление иконы: мозаики Софийского Собора в Киеве. Словарик иконописца: перспектива, время, цвет, свет в иконе. </w:t>
      </w:r>
    </w:p>
    <w:p w:rsidR="00937F2F" w:rsidRDefault="00937F2F" w:rsidP="00937F2F">
      <w:pPr>
        <w:pStyle w:val="Style3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Святой </w:t>
      </w:r>
      <w:proofErr w:type="gramStart"/>
      <w:r>
        <w:rPr>
          <w:b/>
          <w:sz w:val="28"/>
          <w:szCs w:val="28"/>
        </w:rPr>
        <w:t>богатырь  Илья</w:t>
      </w:r>
      <w:proofErr w:type="gramEnd"/>
      <w:r>
        <w:rPr>
          <w:b/>
          <w:sz w:val="28"/>
          <w:szCs w:val="28"/>
        </w:rPr>
        <w:t xml:space="preserve"> Муромец(1 час)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Илья Муромец богатырем стал. Что он защищал, с чем сражался. Какие христианские добродетели почитались на Руси. Христианская добродетель умеренность. Ее проявление в жизни людей Руси. Как понимает это качество современный человек? 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Солнце земли Русской.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Князь Александр Невский (1 час)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  <w:r>
        <w:rPr>
          <w:sz w:val="28"/>
          <w:szCs w:val="28"/>
        </w:rPr>
        <w:t>О святом князе Александре Невском. Паломничество в Александро-Невскую Лавру. Житие князя в поэзии. Церковнославянская азбука: о словах князя «Не в силе Бог, а в правде». В чем подвиг святого князя?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Смиренный чудотворец преподобный Сергий Радонежский (1 час)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святом преподобном Сергии Радонежском в истории Руси. О святых учениках преподобного Сергия.  Троице-Сергиева лавра в русской поэзии, прозе, религиозной живописи. Храмы лавры. 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Радостный старец преподобный Серафим Саровский (1 час)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святом преподобном Серафиме Саровском. Какую главную христианскую добродетель проявил святой Серафим Саровский? Христианское прощение. Почему Серафим Саровский всегда радостно встречал людей? Что питало его любовь к людям? Изображение жития преподобного Серафима в иконописи. 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Святитель Николай Чудотворец (1 час)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страх Господень? Почему мудрый царь Соломон называл страх Господень премудростью?  Притча о блудном сыне. Углубление понимания ее смысла: отношения человека к Богу - страх раба (выполняющего повеления господина), страх наемника (ожидающего оплаты за труды), страх сына (боящегося огорчить отца). Учитель кротости и смирения Николай </w:t>
      </w:r>
      <w:proofErr w:type="spellStart"/>
      <w:r>
        <w:rPr>
          <w:sz w:val="28"/>
          <w:szCs w:val="28"/>
        </w:rPr>
        <w:lastRenderedPageBreak/>
        <w:t>Мирликийский</w:t>
      </w:r>
      <w:proofErr w:type="spellEnd"/>
      <w:r>
        <w:rPr>
          <w:sz w:val="28"/>
          <w:szCs w:val="28"/>
        </w:rPr>
        <w:t>. О почитании святого на Руси. «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Милостивый». Почему на Руси святого называют «</w:t>
      </w:r>
      <w:proofErr w:type="spellStart"/>
      <w:r>
        <w:rPr>
          <w:sz w:val="28"/>
          <w:szCs w:val="28"/>
        </w:rPr>
        <w:t>Миколой</w:t>
      </w:r>
      <w:proofErr w:type="spellEnd"/>
      <w:proofErr w:type="gramStart"/>
      <w:r>
        <w:rPr>
          <w:sz w:val="28"/>
          <w:szCs w:val="28"/>
        </w:rPr>
        <w:t>» ?</w:t>
      </w:r>
      <w:proofErr w:type="gramEnd"/>
      <w:r>
        <w:rPr>
          <w:sz w:val="28"/>
          <w:szCs w:val="28"/>
        </w:rPr>
        <w:t xml:space="preserve"> Представление иконы: «Николай Чудотворец» в житии. Почитание святого Николая Чудотворца, отраженное в народном фольклоре, поэзии.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Любовь к Богу и к ближнему в религиях мира. (1 час)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Жертвенная любовь. Любовь Матери. Что означает для христиан следование путем Христа? Крестопоклонная неделя на Руси. Страстная неделя Великого Поста.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Апостол Павел о христианской любви, ее качества.   Христианский смысл поговорок «Бог терпел и нам велел», «Терпенье и труд все перетрут». 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Благодарение (1 час)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Чудотворные иконы Божией Матери: Казанская, Владимирская, </w:t>
      </w:r>
      <w:proofErr w:type="spellStart"/>
      <w:r>
        <w:rPr>
          <w:sz w:val="28"/>
          <w:szCs w:val="28"/>
        </w:rPr>
        <w:t>Иверская</w:t>
      </w:r>
      <w:proofErr w:type="spellEnd"/>
      <w:r>
        <w:rPr>
          <w:sz w:val="28"/>
          <w:szCs w:val="28"/>
        </w:rPr>
        <w:t xml:space="preserve">, Смоленская, </w:t>
      </w:r>
      <w:proofErr w:type="spellStart"/>
      <w:r>
        <w:rPr>
          <w:sz w:val="28"/>
          <w:szCs w:val="28"/>
        </w:rPr>
        <w:t>Почаевская</w:t>
      </w:r>
      <w:proofErr w:type="spellEnd"/>
      <w:r>
        <w:rPr>
          <w:sz w:val="28"/>
          <w:szCs w:val="28"/>
        </w:rPr>
        <w:t>, Донская. История о том, как была спасена Москва от войск завоевателя Тамерлана. Смысл слов апостола Павла: «Всегда радуйтесь, непрестанно молитесь, за все благодарите». О христианских качествах души, необходимых для выполнения призыва апостола. Выставка «Мир православной культуры в наших рисунках». Тема - «Благодарение».</w:t>
      </w:r>
    </w:p>
    <w:p w:rsidR="00937F2F" w:rsidRDefault="00937F2F" w:rsidP="00937F2F">
      <w:pPr>
        <w:pStyle w:val="Style3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 Святая Русь XXVII века (11 часов)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Первые христиане на Руси (2 часа)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Русь – Россию «Святой именовали»? Поэты размышляют о том, что предки завещали сохранять как святыню. Христианская вера завещана как святыня. Славяне – наши предки. Добродушие, гостеприимство, доверчивость, мужество – черты характера славян. Верования славян. Первые князья Руси Рюрик, </w:t>
      </w:r>
      <w:proofErr w:type="spellStart"/>
      <w:r>
        <w:rPr>
          <w:sz w:val="28"/>
          <w:szCs w:val="28"/>
        </w:rPr>
        <w:t>Минекус</w:t>
      </w:r>
      <w:proofErr w:type="spellEnd"/>
      <w:r>
        <w:rPr>
          <w:sz w:val="28"/>
          <w:szCs w:val="28"/>
        </w:rPr>
        <w:t xml:space="preserve">, Трувор. Первая христианская проповедь на Руси святого апостола Андрея Первозванного. Первые христиане на Руси – святая равноапостольная княгиня Ольга, святые Феодор и его сыне Иоанн. Крещение Руси. Как святой равноапостольный князь Владимир выбирал веру. Первый русский митрополит Михаил. Первые школы на Руси. 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Литературные памятники Древней Руси. Рассказ о Крещении Руси в русской духовной поэзии. Отражение этого исторического события в произведениях иконописи и живописи на религиозные темы. О почитании святого князя Владимира – храмы, названные в его честь.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Первые святые Руси – князья Борис и Глеб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jc w:val="both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Сыновья князя Владимира – святые братья – княжичи. Христианский подвиг святых князей Бориса и Глеба. За что они прославлены? Кротость, любовь к ближнему – заповеди, выполнение которых святые князья засвидетельствовали мученической смертью.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Pr="00787D99" w:rsidRDefault="00937F2F" w:rsidP="00937F2F">
      <w:pPr>
        <w:pStyle w:val="Style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Утверждение христианской веры. Святые 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Киево</w:t>
      </w:r>
      <w:proofErr w:type="spellEnd"/>
      <w:r>
        <w:rPr>
          <w:b/>
          <w:bCs/>
          <w:sz w:val="28"/>
          <w:szCs w:val="28"/>
        </w:rPr>
        <w:t xml:space="preserve"> – Печерской лавры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jc w:val="center"/>
        <w:rPr>
          <w:b/>
          <w:bCs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монастырей в утверждении христианской веры на Руси. Святой Антоний – основатель монашества на Руси. Святой Феодосий Печерский. Храмы и святыни </w:t>
      </w:r>
      <w:proofErr w:type="spellStart"/>
      <w:r>
        <w:rPr>
          <w:sz w:val="28"/>
          <w:szCs w:val="28"/>
        </w:rPr>
        <w:t>Киево</w:t>
      </w:r>
      <w:proofErr w:type="spellEnd"/>
      <w:r>
        <w:rPr>
          <w:sz w:val="28"/>
          <w:szCs w:val="28"/>
        </w:rPr>
        <w:t xml:space="preserve"> – Печерской лавры.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Русские святые времён татарского нашествия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Беда приходит на Русь. Междоусобная вражда русских князей. Набеги кочевых племён. Нашествие татар.  Святой благоверный князь Александр Невский. Почитание памяти святого в объектах православной культуры.</w:t>
      </w:r>
    </w:p>
    <w:p w:rsidR="00937F2F" w:rsidRDefault="00937F2F" w:rsidP="00937F2F">
      <w:pPr>
        <w:pStyle w:val="Style3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Укрепление Русского государства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укреплялось Русское государство. Великий князь Иоанн Данилович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.  Святители Московские митрополиты Петр и Алексий. Значение служения митрополита Петра в возвышении Москвы. 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Избавление Руси от татарского ига. Преподобный Сергий Радонежский и святой благоверный князь Димитрий Донской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Сергий Радонежский и святой благоверный князь Димитрий Донской. Годы татарского ига на Руси. Игумен земли Русской преподобный Сергий Радонежский. Детские годы. Послушание родителям. Святые сторожа Руси: Троице – Сергиева Лавра, </w:t>
      </w:r>
      <w:proofErr w:type="spellStart"/>
      <w:r>
        <w:rPr>
          <w:sz w:val="28"/>
          <w:szCs w:val="28"/>
        </w:rPr>
        <w:t>Хотьков</w:t>
      </w:r>
      <w:proofErr w:type="spellEnd"/>
      <w:r>
        <w:rPr>
          <w:sz w:val="28"/>
          <w:szCs w:val="28"/>
        </w:rPr>
        <w:t xml:space="preserve"> монастырь, Симонов монастырь, Донской монастырь. История чудотворных образов. Защитник Отечества в наше время. Какие добрые дела во славу своего Отечества может совершить человек сегодня? Какие качества души ему для этого необходимы?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Духовная твердыня России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Соловки – остров славной истории. Ученики преподробного Сергия Радонежского основывают монастыри на северных землях. Соловецкий монастырь – духовная твердыня и военная крепость России. Святые и святыни Соловецкого острова </w:t>
      </w:r>
      <w:proofErr w:type="spellStart"/>
      <w:r>
        <w:rPr>
          <w:sz w:val="28"/>
          <w:szCs w:val="28"/>
        </w:rPr>
        <w:t>Анзер</w:t>
      </w:r>
      <w:proofErr w:type="spellEnd"/>
      <w:r>
        <w:rPr>
          <w:sz w:val="28"/>
          <w:szCs w:val="28"/>
        </w:rPr>
        <w:t>.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богатстве и бескорыстии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чем размышляли святые Нил </w:t>
      </w:r>
      <w:proofErr w:type="spellStart"/>
      <w:r>
        <w:rPr>
          <w:sz w:val="28"/>
          <w:szCs w:val="28"/>
        </w:rPr>
        <w:t>Сорский</w:t>
      </w:r>
      <w:proofErr w:type="spellEnd"/>
      <w:r>
        <w:rPr>
          <w:sz w:val="28"/>
          <w:szCs w:val="28"/>
        </w:rPr>
        <w:t xml:space="preserve"> и Иосиф Волоцкий. Почему землю русскую называли Святой Русью? Два пути монашеского служения. Молитвенная помощь и материальная помощь людям. 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Свирский </w:t>
      </w:r>
      <w:proofErr w:type="spellStart"/>
      <w:r>
        <w:rPr>
          <w:b/>
          <w:bCs/>
          <w:sz w:val="28"/>
          <w:szCs w:val="28"/>
        </w:rPr>
        <w:t>чудотворец.Преподобный</w:t>
      </w:r>
      <w:proofErr w:type="spellEnd"/>
      <w:r>
        <w:rPr>
          <w:b/>
          <w:bCs/>
          <w:sz w:val="28"/>
          <w:szCs w:val="28"/>
        </w:rPr>
        <w:t xml:space="preserve"> Александр Свирский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Какими подвигами прославился святой Александр Свирский?  Детские годы святого Александра. Приветливость, кротость и послушание – христианские добродетели и качества души отрока.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bCs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Святой Василий Блаженный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rPr>
          <w:bCs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Василий Блаженный. О счастье жизни христиан.  Жизнь в Боге святого блаженного Василия.  История московского храма Василия Блаженного на Красной площади. </w:t>
      </w:r>
    </w:p>
    <w:p w:rsidR="00937F2F" w:rsidRDefault="00937F2F" w:rsidP="00937F2F">
      <w:pPr>
        <w:pStyle w:val="Style3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Раздел </w:t>
      </w:r>
      <w:r>
        <w:rPr>
          <w:b/>
          <w:iCs/>
          <w:sz w:val="28"/>
          <w:szCs w:val="28"/>
          <w:lang w:val="en-US"/>
        </w:rPr>
        <w:t>IV</w:t>
      </w:r>
      <w:r>
        <w:rPr>
          <w:b/>
          <w:iCs/>
          <w:sz w:val="28"/>
          <w:szCs w:val="28"/>
        </w:rPr>
        <w:t>.  Отечество (5 часов)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семьи любви и верности.  Царственные мученики (1 час)</w:t>
      </w:r>
    </w:p>
    <w:p w:rsidR="00937F2F" w:rsidRDefault="00937F2F" w:rsidP="00937F2F">
      <w:pPr>
        <w:pStyle w:val="Style3"/>
        <w:jc w:val="both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проявления добродетелей в жизни христианской семьи. Добродетели христианской семьи. Любовь - высшая добродетель. Проявление добродетели в жизни святых Царственных страстотерпцев и преподобных Петра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 xml:space="preserve"> Муромских.  В чем проявляется жертвенная любовь детей и родителей?  Представление иконы: святые Царственные страстотерпцы. О чем молились Царственные мученики в последние дни? Русские поэты - в поддержку их духовных сил. Церковнославянская азбука: о почитании родителей, о мужестве - «Заступи в старости отца твоего и не опечаль его».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Великомученик Георгий </w:t>
      </w:r>
      <w:proofErr w:type="gramStart"/>
      <w:r>
        <w:rPr>
          <w:b/>
          <w:sz w:val="28"/>
          <w:szCs w:val="28"/>
        </w:rPr>
        <w:t>Победоносец(</w:t>
      </w:r>
      <w:proofErr w:type="gramEnd"/>
      <w:r>
        <w:rPr>
          <w:b/>
          <w:sz w:val="28"/>
          <w:szCs w:val="28"/>
        </w:rPr>
        <w:t>1 час)</w:t>
      </w:r>
    </w:p>
    <w:p w:rsidR="00937F2F" w:rsidRDefault="00937F2F" w:rsidP="00937F2F">
      <w:pPr>
        <w:pStyle w:val="Style3"/>
        <w:rPr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такие герои? Святые и герои. Добрый воин Георгий Победоносец. Представление иконы: «Чудо Георгия о </w:t>
      </w:r>
      <w:proofErr w:type="spellStart"/>
      <w:r>
        <w:rPr>
          <w:sz w:val="28"/>
          <w:szCs w:val="28"/>
        </w:rPr>
        <w:t>змие</w:t>
      </w:r>
      <w:proofErr w:type="spellEnd"/>
      <w:r>
        <w:rPr>
          <w:sz w:val="28"/>
          <w:szCs w:val="28"/>
        </w:rPr>
        <w:t xml:space="preserve">». Георгиевские кавалеры. 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Доброе имя - в славе моего Отечества (2 часа)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Наука побеждать полководца-христианина Александра Суворова. Высшие ценности человеческой жизни. В чем они? Верность. В чем она? Верность памяти предков. Каких своих предков-воинов я знаю? Каких воинов русской истории мы знаем? Как следует вести себя человеку: солдату - в бою; детям - с родителями, людьми? Чему полководец Суворов учил детей.  Как дочь Суворова относилась к своему отцу. Русские поэты о воинской славе Суворова. Представление иконы: святые христианские воины. Святой воин Артемий. Святой Никита Воин. Святой Иоанн Воин. Церковнославянская азбука: «Доброе имя лучше многого богатства».</w:t>
      </w: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Исправление церковных книг. Патриарх Никон </w:t>
      </w:r>
      <w:r>
        <w:rPr>
          <w:b/>
          <w:sz w:val="28"/>
          <w:szCs w:val="28"/>
        </w:rPr>
        <w:t>(1 час)</w:t>
      </w:r>
    </w:p>
    <w:p w:rsidR="00937F2F" w:rsidRDefault="00937F2F" w:rsidP="00937F2F">
      <w:pPr>
        <w:pStyle w:val="Style3"/>
        <w:rPr>
          <w:b/>
          <w:bCs/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Русские люди размышляют над выбором ценностей жизни. Евангелие о неразумности собрания земных сокровищ. Царская власть и церковная власть. Царь Алексей Михайлович Романов и Патриарх Никон.</w:t>
      </w:r>
    </w:p>
    <w:p w:rsidR="00937F2F" w:rsidRDefault="00937F2F" w:rsidP="00937F2F">
      <w:pPr>
        <w:pStyle w:val="Style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Староверы. Старообрядцы. Разрыв между царём и патриархом. </w:t>
      </w:r>
      <w:proofErr w:type="spellStart"/>
      <w:r>
        <w:rPr>
          <w:sz w:val="28"/>
          <w:szCs w:val="28"/>
        </w:rPr>
        <w:t>Новоиерусалимский</w:t>
      </w:r>
      <w:proofErr w:type="spellEnd"/>
      <w:r>
        <w:rPr>
          <w:sz w:val="28"/>
          <w:szCs w:val="28"/>
        </w:rPr>
        <w:t xml:space="preserve"> монастырь – зримое напоминание христианам о святых ценностях. Храмы в честь Воскресения Христова.</w:t>
      </w:r>
    </w:p>
    <w:p w:rsidR="00937F2F" w:rsidRDefault="00937F2F" w:rsidP="00937F2F">
      <w:pPr>
        <w:pStyle w:val="Style3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Защита </w:t>
      </w:r>
      <w:proofErr w:type="gramStart"/>
      <w:r>
        <w:rPr>
          <w:b/>
          <w:sz w:val="28"/>
          <w:szCs w:val="28"/>
        </w:rPr>
        <w:t>проектов</w:t>
      </w:r>
      <w:proofErr w:type="gramEnd"/>
      <w:r>
        <w:rPr>
          <w:b/>
          <w:sz w:val="28"/>
          <w:szCs w:val="28"/>
        </w:rPr>
        <w:t xml:space="preserve"> учащихся (2 часа)</w:t>
      </w:r>
    </w:p>
    <w:p w:rsidR="00937F2F" w:rsidRDefault="00937F2F" w:rsidP="00937F2F">
      <w:pPr>
        <w:pStyle w:val="Style3"/>
        <w:rPr>
          <w:sz w:val="28"/>
          <w:szCs w:val="28"/>
        </w:rPr>
      </w:pPr>
      <w:r>
        <w:rPr>
          <w:sz w:val="28"/>
          <w:szCs w:val="28"/>
        </w:rPr>
        <w:t xml:space="preserve">          Творческие проекты.</w:t>
      </w:r>
    </w:p>
    <w:p w:rsidR="00937F2F" w:rsidRDefault="00937F2F" w:rsidP="00937F2F">
      <w:pPr>
        <w:pStyle w:val="Style3"/>
        <w:rPr>
          <w:b/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Виртуальная экскурсия </w:t>
      </w:r>
      <w:proofErr w:type="gramStart"/>
      <w:r>
        <w:rPr>
          <w:b/>
          <w:sz w:val="28"/>
          <w:szCs w:val="28"/>
        </w:rPr>
        <w:t>« Путешествия</w:t>
      </w:r>
      <w:proofErr w:type="gramEnd"/>
      <w:r>
        <w:rPr>
          <w:b/>
          <w:sz w:val="28"/>
          <w:szCs w:val="28"/>
        </w:rPr>
        <w:t xml:space="preserve"> по святым местам» (2 часа)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и обзор древних и </w:t>
      </w:r>
      <w:proofErr w:type="gramStart"/>
      <w:r>
        <w:rPr>
          <w:sz w:val="28"/>
          <w:szCs w:val="28"/>
        </w:rPr>
        <w:t>современных  храмов</w:t>
      </w:r>
      <w:proofErr w:type="gramEnd"/>
      <w:r>
        <w:rPr>
          <w:sz w:val="28"/>
          <w:szCs w:val="28"/>
        </w:rPr>
        <w:t xml:space="preserve"> Приднестровья. </w:t>
      </w: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календарно-тематическое планирование</w:t>
      </w:r>
    </w:p>
    <w:p w:rsidR="00937F2F" w:rsidRDefault="00937F2F" w:rsidP="00937F2F">
      <w:pPr>
        <w:pStyle w:val="Style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курса «Основы духовно-нравственной культуры народа </w:t>
      </w:r>
      <w:proofErr w:type="gramStart"/>
      <w:r>
        <w:rPr>
          <w:b/>
          <w:sz w:val="28"/>
          <w:szCs w:val="28"/>
        </w:rPr>
        <w:t>Приднестровья»  для</w:t>
      </w:r>
      <w:proofErr w:type="gramEnd"/>
      <w:r>
        <w:rPr>
          <w:b/>
          <w:sz w:val="28"/>
          <w:szCs w:val="28"/>
        </w:rPr>
        <w:t xml:space="preserve"> 7 класса</w:t>
      </w:r>
    </w:p>
    <w:p w:rsidR="00937F2F" w:rsidRDefault="00937F2F" w:rsidP="00937F2F">
      <w:pPr>
        <w:pStyle w:val="Style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"/>
        <w:gridCol w:w="6775"/>
        <w:gridCol w:w="1802"/>
      </w:tblGrid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37F2F" w:rsidTr="00937F2F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 четверть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2F" w:rsidRDefault="00937F2F">
            <w:pPr>
              <w:pStyle w:val="Style3"/>
              <w:rPr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b/>
                <w:i/>
                <w:iCs/>
                <w:sz w:val="28"/>
                <w:szCs w:val="28"/>
              </w:rPr>
              <w:t>Религиозная культура в жизни человека.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вере, знании и культуре в жизни человека.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Памятники как знаки.</w:t>
            </w:r>
          </w:p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 по храмам Приднестровья. </w:t>
            </w:r>
            <w:r>
              <w:rPr>
                <w:sz w:val="28"/>
                <w:szCs w:val="28"/>
              </w:rPr>
              <w:lastRenderedPageBreak/>
              <w:t>Религии Приднестровья.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Добродетели.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b/>
                <w:i/>
                <w:iCs/>
                <w:sz w:val="28"/>
                <w:szCs w:val="28"/>
              </w:rPr>
              <w:t xml:space="preserve">Как преображался человек? 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ступенькам восхождения.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Будем любить друг друга.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Всемирные светильники.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Святой богатырь Илья Муромец.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четверть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Солнце земли Русской. Князь Александр Невский.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Смиренный чудотворец преподобный Сергий Радонежский.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Радостный старец преподобный Серафим Саровский.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Святитель Николай Чудотворец.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к Богу и к ближнему в религиях мира. 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Благодарение.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</w:rPr>
              <w:t>. Святая Русь XXVII века.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христиане на Руси.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7F2F" w:rsidTr="00937F2F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четверть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святые Руси – князья Борис и Глеб.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христианской веры.  Киево-Печерская Лавра.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святые времен татарского нашествия.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русского государства.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Избавление Руси от татарского ига. Преподобный Сергий Радонежский и святой благоверный князь</w:t>
            </w:r>
          </w:p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Димитрий Донской.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Чудотворцы Соловецкие: Зосима, </w:t>
            </w:r>
            <w:proofErr w:type="spellStart"/>
            <w:r>
              <w:rPr>
                <w:sz w:val="28"/>
                <w:szCs w:val="28"/>
              </w:rPr>
              <w:t>Савватий</w:t>
            </w:r>
            <w:proofErr w:type="spellEnd"/>
            <w:r>
              <w:rPr>
                <w:sz w:val="28"/>
                <w:szCs w:val="28"/>
              </w:rPr>
              <w:t xml:space="preserve"> и Герман.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Святые Нил </w:t>
            </w:r>
            <w:proofErr w:type="spellStart"/>
            <w:r>
              <w:rPr>
                <w:sz w:val="28"/>
                <w:szCs w:val="28"/>
              </w:rPr>
              <w:t>Сорский</w:t>
            </w:r>
            <w:proofErr w:type="spellEnd"/>
            <w:r>
              <w:rPr>
                <w:sz w:val="28"/>
                <w:szCs w:val="28"/>
              </w:rPr>
              <w:t xml:space="preserve"> и Иосиф Волоцкий размышляют о богатстве и бескорыстии.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Свирский чудотворец. Преподобный Александр Свирский.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святые.  Святой Василий Блаженный.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Раздел 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>IV</w:t>
            </w:r>
            <w:r>
              <w:rPr>
                <w:b/>
                <w:i/>
                <w:iCs/>
                <w:sz w:val="28"/>
                <w:szCs w:val="28"/>
              </w:rPr>
              <w:t xml:space="preserve">.  Отечество. 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верности. Царственные мученики.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Принявший венец победы. Великомученик Георгий Победоносец. 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28, 29.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имя – во славе моего Отечества. Наука побеждать.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церковных книг. Патриарх Никон.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31,32.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 учащихся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37F2F" w:rsidTr="00937F2F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33, 34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«Путешествия по святым местам»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7F2F" w:rsidTr="00937F2F">
        <w:tc>
          <w:tcPr>
            <w:tcW w:w="7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2F" w:rsidRDefault="00937F2F">
            <w:pPr>
              <w:pStyle w:val="Style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</w:p>
        </w:tc>
      </w:tr>
    </w:tbl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Рекомендуемая литература для учителя:</w:t>
      </w:r>
    </w:p>
    <w:p w:rsidR="00937F2F" w:rsidRDefault="00937F2F" w:rsidP="00937F2F">
      <w:pPr>
        <w:pStyle w:val="Style3"/>
        <w:jc w:val="both"/>
        <w:rPr>
          <w:sz w:val="28"/>
          <w:szCs w:val="28"/>
        </w:rPr>
      </w:pPr>
      <w:r>
        <w:rPr>
          <w:sz w:val="28"/>
          <w:szCs w:val="28"/>
        </w:rPr>
        <w:t>1. Учебное пособие Л.Л. Шевченко «Православная культура», 3(</w:t>
      </w:r>
      <w:proofErr w:type="gramStart"/>
      <w:r>
        <w:rPr>
          <w:sz w:val="28"/>
          <w:szCs w:val="28"/>
        </w:rPr>
        <w:t>4)год</w:t>
      </w:r>
      <w:proofErr w:type="gramEnd"/>
      <w:r>
        <w:rPr>
          <w:sz w:val="28"/>
          <w:szCs w:val="28"/>
        </w:rPr>
        <w:t xml:space="preserve"> обучения. Центр поддержки культурно-исторических традиций Отечества. Москва, 2007 год.</w:t>
      </w:r>
    </w:p>
    <w:p w:rsidR="00937F2F" w:rsidRDefault="00937F2F" w:rsidP="00937F2F">
      <w:pPr>
        <w:pStyle w:val="Style3"/>
        <w:jc w:val="both"/>
        <w:rPr>
          <w:sz w:val="28"/>
          <w:szCs w:val="28"/>
        </w:rPr>
      </w:pPr>
      <w:r>
        <w:rPr>
          <w:sz w:val="28"/>
          <w:szCs w:val="28"/>
        </w:rPr>
        <w:t>2. Учебное пособие Л.Л. Шевченко «Православная культура», 6 год обучения. Центр поддержки культурно-исторических традиций Отечества. Москва, 2007 год.</w:t>
      </w:r>
    </w:p>
    <w:p w:rsidR="00937F2F" w:rsidRDefault="00937F2F" w:rsidP="00937F2F">
      <w:pPr>
        <w:pStyle w:val="Style3"/>
        <w:jc w:val="both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jc w:val="center"/>
        <w:rPr>
          <w:sz w:val="28"/>
          <w:szCs w:val="28"/>
        </w:rPr>
      </w:pPr>
    </w:p>
    <w:p w:rsidR="00937F2F" w:rsidRDefault="00937F2F" w:rsidP="00937F2F">
      <w:pPr>
        <w:pStyle w:val="Style3"/>
        <w:widowControl/>
        <w:jc w:val="center"/>
      </w:pPr>
    </w:p>
    <w:p w:rsidR="00937F2F" w:rsidRDefault="00937F2F" w:rsidP="000C2BC7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F2F" w:rsidRDefault="00937F2F" w:rsidP="000C2BC7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37F2F" w:rsidSect="004B7BF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F23E1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>
    <w:nsid w:val="151F0411"/>
    <w:multiLevelType w:val="hybridMultilevel"/>
    <w:tmpl w:val="3FDAF534"/>
    <w:lvl w:ilvl="0" w:tplc="E2AEA9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3331F"/>
    <w:multiLevelType w:val="hybridMultilevel"/>
    <w:tmpl w:val="8396978C"/>
    <w:lvl w:ilvl="0" w:tplc="8D102F28">
      <w:start w:val="1"/>
      <w:numFmt w:val="decimal"/>
      <w:lvlText w:val="%1."/>
      <w:lvlJc w:val="left"/>
      <w:pPr>
        <w:ind w:left="1234" w:hanging="360"/>
      </w:p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>
      <w:start w:val="1"/>
      <w:numFmt w:val="lowerRoman"/>
      <w:lvlText w:val="%3."/>
      <w:lvlJc w:val="right"/>
      <w:pPr>
        <w:ind w:left="2674" w:hanging="180"/>
      </w:pPr>
    </w:lvl>
    <w:lvl w:ilvl="3" w:tplc="0419000F">
      <w:start w:val="1"/>
      <w:numFmt w:val="decimal"/>
      <w:lvlText w:val="%4."/>
      <w:lvlJc w:val="left"/>
      <w:pPr>
        <w:ind w:left="3394" w:hanging="360"/>
      </w:pPr>
    </w:lvl>
    <w:lvl w:ilvl="4" w:tplc="04190019">
      <w:start w:val="1"/>
      <w:numFmt w:val="lowerLetter"/>
      <w:lvlText w:val="%5."/>
      <w:lvlJc w:val="left"/>
      <w:pPr>
        <w:ind w:left="4114" w:hanging="360"/>
      </w:pPr>
    </w:lvl>
    <w:lvl w:ilvl="5" w:tplc="0419001B">
      <w:start w:val="1"/>
      <w:numFmt w:val="lowerRoman"/>
      <w:lvlText w:val="%6."/>
      <w:lvlJc w:val="right"/>
      <w:pPr>
        <w:ind w:left="4834" w:hanging="180"/>
      </w:pPr>
    </w:lvl>
    <w:lvl w:ilvl="6" w:tplc="0419000F">
      <w:start w:val="1"/>
      <w:numFmt w:val="decimal"/>
      <w:lvlText w:val="%7."/>
      <w:lvlJc w:val="left"/>
      <w:pPr>
        <w:ind w:left="5554" w:hanging="360"/>
      </w:pPr>
    </w:lvl>
    <w:lvl w:ilvl="7" w:tplc="04190019">
      <w:start w:val="1"/>
      <w:numFmt w:val="lowerLetter"/>
      <w:lvlText w:val="%8."/>
      <w:lvlJc w:val="left"/>
      <w:pPr>
        <w:ind w:left="6274" w:hanging="360"/>
      </w:pPr>
    </w:lvl>
    <w:lvl w:ilvl="8" w:tplc="0419001B">
      <w:start w:val="1"/>
      <w:numFmt w:val="lowerRoman"/>
      <w:lvlText w:val="%9."/>
      <w:lvlJc w:val="right"/>
      <w:pPr>
        <w:ind w:left="6994" w:hanging="180"/>
      </w:pPr>
    </w:lvl>
  </w:abstractNum>
  <w:abstractNum w:abstractNumId="3">
    <w:nsid w:val="5BCD07CD"/>
    <w:multiLevelType w:val="hybridMultilevel"/>
    <w:tmpl w:val="5C2C5D6C"/>
    <w:lvl w:ilvl="0" w:tplc="D512A52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4B4"/>
    <w:rsid w:val="000C2BC7"/>
    <w:rsid w:val="000D6896"/>
    <w:rsid w:val="00167010"/>
    <w:rsid w:val="00191766"/>
    <w:rsid w:val="001B2C9D"/>
    <w:rsid w:val="00244588"/>
    <w:rsid w:val="00342C00"/>
    <w:rsid w:val="00355660"/>
    <w:rsid w:val="003D7EE3"/>
    <w:rsid w:val="0042184A"/>
    <w:rsid w:val="004B7BF4"/>
    <w:rsid w:val="00535917"/>
    <w:rsid w:val="00586165"/>
    <w:rsid w:val="005D77C9"/>
    <w:rsid w:val="005F0589"/>
    <w:rsid w:val="006228ED"/>
    <w:rsid w:val="006A2B8E"/>
    <w:rsid w:val="006C0F41"/>
    <w:rsid w:val="00767FB7"/>
    <w:rsid w:val="00787D99"/>
    <w:rsid w:val="008A6154"/>
    <w:rsid w:val="00937F2F"/>
    <w:rsid w:val="009442B4"/>
    <w:rsid w:val="009A47BA"/>
    <w:rsid w:val="009B525A"/>
    <w:rsid w:val="009B5BD2"/>
    <w:rsid w:val="00A471EB"/>
    <w:rsid w:val="00C97DBB"/>
    <w:rsid w:val="00D079E3"/>
    <w:rsid w:val="00D47969"/>
    <w:rsid w:val="00E064B4"/>
    <w:rsid w:val="00E468E9"/>
    <w:rsid w:val="00E618B1"/>
    <w:rsid w:val="00E63D0F"/>
    <w:rsid w:val="00E77F35"/>
    <w:rsid w:val="00F2284C"/>
    <w:rsid w:val="00F3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70173-49D4-430F-8380-90BEDDE9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2F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937F2F"/>
    <w:pPr>
      <w:widowControl w:val="0"/>
      <w:autoSpaceDE w:val="0"/>
      <w:autoSpaceDN w:val="0"/>
      <w:adjustRightInd w:val="0"/>
      <w:spacing w:after="0" w:line="307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37F2F"/>
    <w:pPr>
      <w:widowControl w:val="0"/>
      <w:autoSpaceDE w:val="0"/>
      <w:autoSpaceDN w:val="0"/>
      <w:adjustRightInd w:val="0"/>
      <w:spacing w:after="0" w:line="310" w:lineRule="exact"/>
      <w:ind w:firstLine="141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7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37F2F"/>
    <w:pPr>
      <w:widowControl w:val="0"/>
      <w:autoSpaceDE w:val="0"/>
      <w:autoSpaceDN w:val="0"/>
      <w:adjustRightInd w:val="0"/>
      <w:spacing w:after="0" w:line="307" w:lineRule="exact"/>
      <w:ind w:firstLine="85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37F2F"/>
    <w:pPr>
      <w:widowControl w:val="0"/>
      <w:autoSpaceDE w:val="0"/>
      <w:autoSpaceDN w:val="0"/>
      <w:adjustRightInd w:val="0"/>
      <w:spacing w:after="0" w:line="317" w:lineRule="exact"/>
      <w:ind w:firstLine="8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37F2F"/>
    <w:pPr>
      <w:widowControl w:val="0"/>
      <w:autoSpaceDE w:val="0"/>
      <w:autoSpaceDN w:val="0"/>
      <w:adjustRightInd w:val="0"/>
      <w:spacing w:after="0" w:line="629" w:lineRule="exact"/>
      <w:ind w:firstLine="1392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37F2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937F2F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937F2F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Глаголевская Наталья Александровна</dc:creator>
  <cp:keywords/>
  <dc:description/>
  <cp:lastModifiedBy>Глаголевская Наталья Александровна</cp:lastModifiedBy>
  <cp:revision>33</cp:revision>
  <cp:lastPrinted>2019-09-05T08:51:00Z</cp:lastPrinted>
  <dcterms:created xsi:type="dcterms:W3CDTF">2018-06-13T07:09:00Z</dcterms:created>
  <dcterms:modified xsi:type="dcterms:W3CDTF">2024-06-03T13:32:00Z</dcterms:modified>
</cp:coreProperties>
</file>