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71C" w:rsidRDefault="00621254" w:rsidP="009D5F7F">
      <w:pPr>
        <w:jc w:val="center"/>
        <w:rPr>
          <w:color w:val="000000"/>
          <w:szCs w:val="28"/>
        </w:rPr>
      </w:pPr>
      <w:r w:rsidRPr="0007471C">
        <w:rPr>
          <w:color w:val="000000"/>
          <w:szCs w:val="28"/>
        </w:rPr>
        <w:t xml:space="preserve">Приказ Министерства просвещения </w:t>
      </w:r>
    </w:p>
    <w:p w:rsidR="009D5F7F" w:rsidRPr="0007471C" w:rsidRDefault="00621254" w:rsidP="009D5F7F">
      <w:pPr>
        <w:jc w:val="center"/>
        <w:rPr>
          <w:color w:val="000000"/>
          <w:szCs w:val="28"/>
        </w:rPr>
      </w:pPr>
      <w:r w:rsidRPr="0007471C">
        <w:rPr>
          <w:color w:val="000000"/>
          <w:szCs w:val="28"/>
        </w:rPr>
        <w:t xml:space="preserve">Приднестровской Молдавской Республики </w:t>
      </w:r>
      <w:r w:rsidR="00D948B3" w:rsidRPr="0007471C">
        <w:rPr>
          <w:color w:val="000000"/>
          <w:szCs w:val="28"/>
        </w:rPr>
        <w:t xml:space="preserve">    </w:t>
      </w:r>
    </w:p>
    <w:p w:rsidR="00E06414" w:rsidRPr="00161CB7" w:rsidRDefault="0007471C" w:rsidP="009D5F7F">
      <w:pPr>
        <w:jc w:val="center"/>
        <w:rPr>
          <w:color w:val="000000"/>
          <w:szCs w:val="28"/>
        </w:rPr>
      </w:pPr>
      <w:r>
        <w:rPr>
          <w:color w:val="000000"/>
          <w:szCs w:val="28"/>
        </w:rPr>
        <w:t xml:space="preserve">от 22 августа 2016 года № 999 </w:t>
      </w:r>
    </w:p>
    <w:p w:rsidR="009D5F7F" w:rsidRPr="00161CB7" w:rsidRDefault="00621254" w:rsidP="009D5F7F">
      <w:pPr>
        <w:jc w:val="center"/>
        <w:rPr>
          <w:color w:val="000000"/>
          <w:szCs w:val="28"/>
        </w:rPr>
      </w:pPr>
      <w:r>
        <w:rPr>
          <w:color w:val="000000"/>
          <w:szCs w:val="28"/>
        </w:rPr>
        <w:t>«</w:t>
      </w:r>
      <w:r w:rsidR="009D5F7F" w:rsidRPr="00161CB7">
        <w:rPr>
          <w:color w:val="000000"/>
          <w:szCs w:val="28"/>
        </w:rPr>
        <w:t xml:space="preserve">Об утверждении Типового положения </w:t>
      </w:r>
    </w:p>
    <w:p w:rsidR="009D5F7F" w:rsidRDefault="00F67A92" w:rsidP="009D5F7F">
      <w:pPr>
        <w:jc w:val="center"/>
        <w:rPr>
          <w:color w:val="000000"/>
          <w:szCs w:val="28"/>
        </w:rPr>
      </w:pPr>
      <w:r w:rsidRPr="00161CB7">
        <w:rPr>
          <w:color w:val="000000"/>
          <w:szCs w:val="28"/>
        </w:rPr>
        <w:t xml:space="preserve">об </w:t>
      </w:r>
      <w:r w:rsidR="009D5F7F" w:rsidRPr="00161CB7">
        <w:rPr>
          <w:color w:val="000000"/>
          <w:szCs w:val="28"/>
        </w:rPr>
        <w:t xml:space="preserve"> </w:t>
      </w:r>
      <w:r w:rsidRPr="00161CB7">
        <w:rPr>
          <w:color w:val="000000"/>
          <w:szCs w:val="28"/>
        </w:rPr>
        <w:t xml:space="preserve">организации дошкольного </w:t>
      </w:r>
      <w:r w:rsidR="009D5F7F" w:rsidRPr="00161CB7">
        <w:rPr>
          <w:color w:val="000000"/>
          <w:szCs w:val="28"/>
        </w:rPr>
        <w:t>образован</w:t>
      </w:r>
      <w:r w:rsidRPr="00161CB7">
        <w:rPr>
          <w:color w:val="000000"/>
          <w:szCs w:val="28"/>
        </w:rPr>
        <w:t>ия</w:t>
      </w:r>
      <w:r w:rsidR="00621254">
        <w:rPr>
          <w:color w:val="000000"/>
          <w:szCs w:val="28"/>
        </w:rPr>
        <w:t>»</w:t>
      </w:r>
      <w:r w:rsidR="0007471C" w:rsidRPr="0007471C">
        <w:rPr>
          <w:color w:val="000000"/>
          <w:szCs w:val="28"/>
        </w:rPr>
        <w:t xml:space="preserve"> </w:t>
      </w:r>
      <w:r w:rsidR="0007471C">
        <w:rPr>
          <w:color w:val="000000"/>
          <w:szCs w:val="28"/>
        </w:rPr>
        <w:t>(</w:t>
      </w:r>
      <w:r w:rsidR="0007471C" w:rsidRPr="0007471C">
        <w:rPr>
          <w:color w:val="000000"/>
          <w:szCs w:val="28"/>
        </w:rPr>
        <w:t>САЗ 16-42)</w:t>
      </w:r>
    </w:p>
    <w:p w:rsidR="00621254" w:rsidRDefault="00621254" w:rsidP="0007471C">
      <w:pPr>
        <w:rPr>
          <w:i/>
          <w:color w:val="000000"/>
          <w:szCs w:val="28"/>
        </w:rPr>
      </w:pPr>
    </w:p>
    <w:p w:rsidR="0007471C" w:rsidRPr="00621254" w:rsidRDefault="0007471C" w:rsidP="0007471C">
      <w:pPr>
        <w:rPr>
          <w:i/>
          <w:color w:val="000000"/>
          <w:szCs w:val="28"/>
        </w:rPr>
      </w:pPr>
    </w:p>
    <w:p w:rsidR="00BC0E90" w:rsidRDefault="00BC0E90" w:rsidP="00DB2DB6">
      <w:pPr>
        <w:ind w:firstLine="720"/>
        <w:jc w:val="both"/>
        <w:rPr>
          <w:szCs w:val="28"/>
        </w:rPr>
      </w:pPr>
    </w:p>
    <w:p w:rsidR="009D5F7F" w:rsidRPr="00161CB7" w:rsidRDefault="00D60C81" w:rsidP="001246F2">
      <w:pPr>
        <w:ind w:firstLine="720"/>
        <w:jc w:val="both"/>
        <w:rPr>
          <w:szCs w:val="28"/>
        </w:rPr>
      </w:pPr>
      <w:r w:rsidRPr="00DB2DB6">
        <w:rPr>
          <w:szCs w:val="28"/>
        </w:rPr>
        <w:t xml:space="preserve">В соответствии с </w:t>
      </w:r>
      <w:r w:rsidRPr="001246F2">
        <w:rPr>
          <w:szCs w:val="28"/>
        </w:rPr>
        <w:t xml:space="preserve">Законом </w:t>
      </w:r>
      <w:r w:rsidR="00BC0E90" w:rsidRPr="001246F2">
        <w:rPr>
          <w:color w:val="333333"/>
          <w:szCs w:val="28"/>
          <w:shd w:val="clear" w:color="auto" w:fill="FFFFFF"/>
        </w:rPr>
        <w:t xml:space="preserve">Приднестровской Молдавской Республики </w:t>
      </w:r>
      <w:r w:rsidR="001246F2">
        <w:rPr>
          <w:color w:val="333333"/>
          <w:szCs w:val="28"/>
          <w:shd w:val="clear" w:color="auto" w:fill="FFFFFF"/>
        </w:rPr>
        <w:t xml:space="preserve">                    </w:t>
      </w:r>
      <w:r w:rsidR="00BC0E90" w:rsidRPr="001246F2">
        <w:rPr>
          <w:color w:val="333333"/>
          <w:szCs w:val="28"/>
          <w:shd w:val="clear" w:color="auto" w:fill="FFFFFF"/>
        </w:rPr>
        <w:t xml:space="preserve">от 25 июля 2008 года № 499-З-IV «О дошкольном образовании» (САЗ 08-29) </w:t>
      </w:r>
      <w:r w:rsidR="001246F2">
        <w:rPr>
          <w:color w:val="333333"/>
          <w:szCs w:val="28"/>
          <w:shd w:val="clear" w:color="auto" w:fill="FFFFFF"/>
        </w:rPr>
        <w:t xml:space="preserve">                   </w:t>
      </w:r>
      <w:r w:rsidR="00BC0E90" w:rsidRPr="001246F2">
        <w:rPr>
          <w:color w:val="333333"/>
          <w:szCs w:val="28"/>
          <w:shd w:val="clear" w:color="auto" w:fill="FFFFFF"/>
        </w:rPr>
        <w:t xml:space="preserve">с изменениями и дополнениями, внесенными законами Приднестровской Молдавской Республики от 14 декабря 2012 года № 243-ЗИ-V (САЗ 12-51); </w:t>
      </w:r>
      <w:r w:rsidR="001246F2">
        <w:rPr>
          <w:color w:val="333333"/>
          <w:szCs w:val="28"/>
          <w:shd w:val="clear" w:color="auto" w:fill="FFFFFF"/>
        </w:rPr>
        <w:t xml:space="preserve">                     </w:t>
      </w:r>
      <w:r w:rsidR="00BC0E90" w:rsidRPr="001246F2">
        <w:rPr>
          <w:color w:val="333333"/>
          <w:szCs w:val="28"/>
          <w:shd w:val="clear" w:color="auto" w:fill="FFFFFF"/>
        </w:rPr>
        <w:t xml:space="preserve">от 28 июня 2013 года № 137-ЗИ-V (САЗ 12-51); </w:t>
      </w:r>
      <w:proofErr w:type="gramStart"/>
      <w:r w:rsidR="00BC0E90" w:rsidRPr="001246F2">
        <w:rPr>
          <w:color w:val="333333"/>
          <w:szCs w:val="28"/>
          <w:shd w:val="clear" w:color="auto" w:fill="FFFFFF"/>
        </w:rPr>
        <w:t xml:space="preserve">от 4 декабря 2014 года </w:t>
      </w:r>
      <w:r w:rsidR="001246F2">
        <w:rPr>
          <w:color w:val="333333"/>
          <w:szCs w:val="28"/>
          <w:shd w:val="clear" w:color="auto" w:fill="FFFFFF"/>
        </w:rPr>
        <w:t xml:space="preserve">                          </w:t>
      </w:r>
      <w:r w:rsidR="00BC0E90" w:rsidRPr="001246F2">
        <w:rPr>
          <w:color w:val="333333"/>
          <w:szCs w:val="28"/>
          <w:shd w:val="clear" w:color="auto" w:fill="FFFFFF"/>
        </w:rPr>
        <w:t>№ 195-ЗИ-V (САЗ 14-49),</w:t>
      </w:r>
      <w:r w:rsidR="00DD5A93" w:rsidRPr="001246F2">
        <w:rPr>
          <w:rStyle w:val="a3"/>
          <w:color w:val="333333"/>
          <w:szCs w:val="28"/>
        </w:rPr>
        <w:t xml:space="preserve"> от </w:t>
      </w:r>
      <w:r w:rsidR="00DD5A93" w:rsidRPr="001246F2">
        <w:rPr>
          <w:rStyle w:val="text-small"/>
          <w:color w:val="333333"/>
          <w:szCs w:val="28"/>
        </w:rPr>
        <w:t>23 декабря 2014 № 215-ЗИ-V (</w:t>
      </w:r>
      <w:r w:rsidR="00DD5A93" w:rsidRPr="001246F2">
        <w:rPr>
          <w:rStyle w:val="margin"/>
          <w:color w:val="333333"/>
          <w:szCs w:val="28"/>
        </w:rPr>
        <w:t>САЗ 14-52)</w:t>
      </w:r>
      <w:r>
        <w:rPr>
          <w:rStyle w:val="margin"/>
          <w:color w:val="333333"/>
          <w:szCs w:val="28"/>
        </w:rPr>
        <w:t xml:space="preserve">, </w:t>
      </w:r>
      <w:r>
        <w:rPr>
          <w:szCs w:val="28"/>
        </w:rPr>
        <w:t xml:space="preserve">Постановлением Правительства Приднестровской Молдавской Республики </w:t>
      </w:r>
      <w:r w:rsidR="005F2CDE">
        <w:rPr>
          <w:szCs w:val="28"/>
        </w:rPr>
        <w:t xml:space="preserve">                 </w:t>
      </w:r>
      <w:r>
        <w:rPr>
          <w:szCs w:val="28"/>
        </w:rPr>
        <w:t xml:space="preserve">от 29 февраля 2016 года № 33 «Об утверждении Положения, структуры </w:t>
      </w:r>
      <w:r w:rsidR="005F2CDE">
        <w:rPr>
          <w:szCs w:val="28"/>
        </w:rPr>
        <w:t xml:space="preserve">                           </w:t>
      </w:r>
      <w:r>
        <w:rPr>
          <w:szCs w:val="28"/>
        </w:rPr>
        <w:t xml:space="preserve">и предельной штатной численности Министерства просвещения Приднестровской Молдавской Республики» (САЗ 16-9) с изменением, внесенным Постановлением Правительства Приднестровской </w:t>
      </w:r>
      <w:r w:rsidR="005F2CDE">
        <w:rPr>
          <w:szCs w:val="28"/>
        </w:rPr>
        <w:t xml:space="preserve">                       </w:t>
      </w:r>
      <w:r>
        <w:rPr>
          <w:szCs w:val="28"/>
        </w:rPr>
        <w:t xml:space="preserve">Молдавской Республики от 4 мая 2016 года № 97 (САЗ 16-18), </w:t>
      </w:r>
      <w:r w:rsidR="005F2CDE">
        <w:rPr>
          <w:szCs w:val="28"/>
        </w:rPr>
        <w:t xml:space="preserve">                              </w:t>
      </w:r>
      <w:r w:rsidR="009D5F7F" w:rsidRPr="00161CB7">
        <w:rPr>
          <w:szCs w:val="28"/>
        </w:rPr>
        <w:t>в целях совершенствования</w:t>
      </w:r>
      <w:proofErr w:type="gramEnd"/>
      <w:r w:rsidR="009D5F7F" w:rsidRPr="00161CB7">
        <w:rPr>
          <w:szCs w:val="28"/>
        </w:rPr>
        <w:t xml:space="preserve"> нормативной базы и реализации единой государственной политики в сфере</w:t>
      </w:r>
      <w:r w:rsidR="00D96E62" w:rsidRPr="00161CB7">
        <w:rPr>
          <w:szCs w:val="28"/>
        </w:rPr>
        <w:t xml:space="preserve"> дошкольного образования</w:t>
      </w:r>
      <w:r w:rsidR="009D5F7F" w:rsidRPr="00161CB7">
        <w:rPr>
          <w:szCs w:val="28"/>
        </w:rPr>
        <w:t>,</w:t>
      </w:r>
    </w:p>
    <w:p w:rsidR="009D5F7F" w:rsidRPr="00161CB7" w:rsidRDefault="009D5F7F" w:rsidP="001246F2">
      <w:pPr>
        <w:ind w:firstLine="720"/>
        <w:jc w:val="both"/>
        <w:rPr>
          <w:color w:val="000000"/>
          <w:szCs w:val="28"/>
        </w:rPr>
      </w:pPr>
      <w:proofErr w:type="gramStart"/>
      <w:r w:rsidRPr="00161CB7">
        <w:rPr>
          <w:color w:val="000000"/>
          <w:szCs w:val="28"/>
        </w:rPr>
        <w:t>п</w:t>
      </w:r>
      <w:proofErr w:type="gramEnd"/>
      <w:r w:rsidRPr="00161CB7">
        <w:rPr>
          <w:color w:val="000000"/>
          <w:szCs w:val="28"/>
        </w:rPr>
        <w:t xml:space="preserve"> р и к а з ы в а ю</w:t>
      </w:r>
      <w:r w:rsidR="00F85198" w:rsidRPr="00161CB7">
        <w:rPr>
          <w:color w:val="000000"/>
          <w:szCs w:val="28"/>
        </w:rPr>
        <w:t>:</w:t>
      </w:r>
    </w:p>
    <w:p w:rsidR="00F85198" w:rsidRPr="00161CB7" w:rsidRDefault="00F85198" w:rsidP="001246F2">
      <w:pPr>
        <w:ind w:firstLine="720"/>
        <w:jc w:val="both"/>
        <w:rPr>
          <w:szCs w:val="28"/>
        </w:rPr>
      </w:pPr>
    </w:p>
    <w:p w:rsidR="009D5F7F" w:rsidRDefault="00D96E62" w:rsidP="001246F2">
      <w:pPr>
        <w:ind w:firstLine="720"/>
        <w:jc w:val="both"/>
        <w:rPr>
          <w:szCs w:val="28"/>
        </w:rPr>
      </w:pPr>
      <w:r w:rsidRPr="00161CB7">
        <w:rPr>
          <w:szCs w:val="28"/>
        </w:rPr>
        <w:t>1. Утвердить Типовое п</w:t>
      </w:r>
      <w:r w:rsidR="009D5F7F" w:rsidRPr="00161CB7">
        <w:rPr>
          <w:szCs w:val="28"/>
        </w:rPr>
        <w:t xml:space="preserve">оложение </w:t>
      </w:r>
      <w:r w:rsidR="00F67A92" w:rsidRPr="00161CB7">
        <w:rPr>
          <w:color w:val="000000"/>
          <w:szCs w:val="28"/>
        </w:rPr>
        <w:t>об организации дошкольного образования</w:t>
      </w:r>
      <w:r w:rsidRPr="00161CB7">
        <w:rPr>
          <w:szCs w:val="28"/>
        </w:rPr>
        <w:t xml:space="preserve"> </w:t>
      </w:r>
      <w:r w:rsidR="009D5F7F" w:rsidRPr="00161CB7">
        <w:rPr>
          <w:szCs w:val="28"/>
        </w:rPr>
        <w:t>(</w:t>
      </w:r>
      <w:r w:rsidR="00A077F9" w:rsidRPr="00161CB7">
        <w:rPr>
          <w:szCs w:val="28"/>
        </w:rPr>
        <w:t>Приложени</w:t>
      </w:r>
      <w:r w:rsidR="001246F2">
        <w:rPr>
          <w:szCs w:val="28"/>
        </w:rPr>
        <w:t>е</w:t>
      </w:r>
      <w:r w:rsidR="00A077F9" w:rsidRPr="00161CB7">
        <w:rPr>
          <w:szCs w:val="28"/>
        </w:rPr>
        <w:t xml:space="preserve"> к настоящему Приказу).</w:t>
      </w:r>
    </w:p>
    <w:p w:rsidR="009D5F7F" w:rsidRPr="00161CB7" w:rsidRDefault="009D5F7F" w:rsidP="001246F2">
      <w:pPr>
        <w:ind w:firstLine="720"/>
        <w:jc w:val="both"/>
        <w:rPr>
          <w:szCs w:val="28"/>
        </w:rPr>
      </w:pPr>
      <w:r w:rsidRPr="00161CB7">
        <w:rPr>
          <w:szCs w:val="28"/>
        </w:rPr>
        <w:t>2.</w:t>
      </w:r>
      <w:r w:rsidR="00D96E62" w:rsidRPr="00161CB7">
        <w:rPr>
          <w:szCs w:val="28"/>
        </w:rPr>
        <w:t xml:space="preserve"> </w:t>
      </w:r>
      <w:r w:rsidRPr="00161CB7">
        <w:rPr>
          <w:szCs w:val="28"/>
        </w:rPr>
        <w:t xml:space="preserve">Направить настоящий Приказ </w:t>
      </w:r>
      <w:r w:rsidR="009177CA" w:rsidRPr="00161CB7">
        <w:rPr>
          <w:szCs w:val="28"/>
        </w:rPr>
        <w:t xml:space="preserve">на государственную регистрацию </w:t>
      </w:r>
      <w:r w:rsidR="00F85198" w:rsidRPr="00161CB7">
        <w:rPr>
          <w:szCs w:val="28"/>
        </w:rPr>
        <w:t xml:space="preserve">и опубликование </w:t>
      </w:r>
      <w:r w:rsidRPr="00161CB7">
        <w:rPr>
          <w:szCs w:val="28"/>
        </w:rPr>
        <w:t>в Министерство юстиции Приднестровской Молдавской Республики.</w:t>
      </w:r>
    </w:p>
    <w:p w:rsidR="000D2291" w:rsidRPr="00161CB7" w:rsidRDefault="000D2291" w:rsidP="001246F2">
      <w:pPr>
        <w:ind w:firstLine="720"/>
        <w:jc w:val="both"/>
        <w:rPr>
          <w:szCs w:val="28"/>
        </w:rPr>
      </w:pPr>
      <w:r w:rsidRPr="00161CB7">
        <w:rPr>
          <w:szCs w:val="28"/>
        </w:rPr>
        <w:t xml:space="preserve">3. </w:t>
      </w:r>
      <w:r w:rsidR="00D948B3">
        <w:rPr>
          <w:szCs w:val="28"/>
        </w:rPr>
        <w:t xml:space="preserve">Признать </w:t>
      </w:r>
      <w:r w:rsidRPr="00161CB7">
        <w:rPr>
          <w:szCs w:val="28"/>
        </w:rPr>
        <w:t>утратившим силу Приказ Министерства просвещения Приднестровской Республики от 17 июня 200</w:t>
      </w:r>
      <w:r w:rsidR="00175DA3" w:rsidRPr="00161CB7">
        <w:rPr>
          <w:szCs w:val="28"/>
        </w:rPr>
        <w:t>5</w:t>
      </w:r>
      <w:r w:rsidRPr="00161CB7">
        <w:rPr>
          <w:szCs w:val="28"/>
        </w:rPr>
        <w:t xml:space="preserve"> года № 589 </w:t>
      </w:r>
      <w:r w:rsidR="004F4B39" w:rsidRPr="00161CB7">
        <w:rPr>
          <w:szCs w:val="28"/>
        </w:rPr>
        <w:t>«</w:t>
      </w:r>
      <w:r w:rsidR="00175DA3" w:rsidRPr="00161CB7">
        <w:rPr>
          <w:szCs w:val="28"/>
        </w:rPr>
        <w:t>Об утверждении «Типового положения о дошк</w:t>
      </w:r>
      <w:r w:rsidR="009177CA" w:rsidRPr="00161CB7">
        <w:rPr>
          <w:szCs w:val="28"/>
        </w:rPr>
        <w:t>ольной организации образования»</w:t>
      </w:r>
      <w:r w:rsidR="0030408B">
        <w:rPr>
          <w:szCs w:val="28"/>
        </w:rPr>
        <w:t xml:space="preserve"> (регистрационный </w:t>
      </w:r>
      <w:r w:rsidR="0030408B" w:rsidRPr="00161CB7">
        <w:rPr>
          <w:szCs w:val="28"/>
        </w:rPr>
        <w:t xml:space="preserve">№ 3266 </w:t>
      </w:r>
      <w:r w:rsidR="0030408B">
        <w:rPr>
          <w:szCs w:val="28"/>
        </w:rPr>
        <w:t xml:space="preserve">от </w:t>
      </w:r>
      <w:r w:rsidR="009177CA" w:rsidRPr="00161CB7">
        <w:rPr>
          <w:szCs w:val="28"/>
        </w:rPr>
        <w:t xml:space="preserve"> 8 июля 2005 года</w:t>
      </w:r>
      <w:r w:rsidR="0030408B">
        <w:rPr>
          <w:szCs w:val="28"/>
        </w:rPr>
        <w:t>)</w:t>
      </w:r>
      <w:r w:rsidR="009177CA" w:rsidRPr="00161CB7">
        <w:rPr>
          <w:szCs w:val="28"/>
        </w:rPr>
        <w:t xml:space="preserve"> </w:t>
      </w:r>
      <w:r w:rsidR="00175DA3" w:rsidRPr="00161CB7">
        <w:rPr>
          <w:szCs w:val="28"/>
        </w:rPr>
        <w:t>(САЗ 05-28).</w:t>
      </w:r>
    </w:p>
    <w:p w:rsidR="009D5F7F" w:rsidRPr="00161CB7" w:rsidRDefault="000D2291" w:rsidP="001246F2">
      <w:pPr>
        <w:ind w:firstLine="720"/>
        <w:jc w:val="both"/>
        <w:rPr>
          <w:szCs w:val="28"/>
        </w:rPr>
      </w:pPr>
      <w:r w:rsidRPr="00161CB7">
        <w:rPr>
          <w:szCs w:val="28"/>
        </w:rPr>
        <w:t>4</w:t>
      </w:r>
      <w:r w:rsidR="00D96E62" w:rsidRPr="00161CB7">
        <w:rPr>
          <w:szCs w:val="28"/>
        </w:rPr>
        <w:t xml:space="preserve">. </w:t>
      </w:r>
      <w:proofErr w:type="gramStart"/>
      <w:r w:rsidR="009D5F7F" w:rsidRPr="00161CB7">
        <w:rPr>
          <w:szCs w:val="28"/>
        </w:rPr>
        <w:t>Контроль за</w:t>
      </w:r>
      <w:proofErr w:type="gramEnd"/>
      <w:r w:rsidR="009D5F7F" w:rsidRPr="00161CB7">
        <w:rPr>
          <w:szCs w:val="28"/>
        </w:rPr>
        <w:t xml:space="preserve"> исполнением настоящего Приказа возложить на </w:t>
      </w:r>
      <w:r w:rsidR="002A461C">
        <w:rPr>
          <w:szCs w:val="28"/>
        </w:rPr>
        <w:t xml:space="preserve">исполняющего обязанности </w:t>
      </w:r>
      <w:r w:rsidR="00A077F9" w:rsidRPr="00161CB7">
        <w:rPr>
          <w:szCs w:val="28"/>
        </w:rPr>
        <w:t xml:space="preserve">заместителя министра </w:t>
      </w:r>
      <w:r w:rsidR="0030408B" w:rsidRPr="00161CB7">
        <w:rPr>
          <w:szCs w:val="28"/>
        </w:rPr>
        <w:t xml:space="preserve">просвещения Приднестровской </w:t>
      </w:r>
      <w:r w:rsidR="00D948B3">
        <w:rPr>
          <w:szCs w:val="28"/>
        </w:rPr>
        <w:t xml:space="preserve">Молдавской </w:t>
      </w:r>
      <w:r w:rsidR="0030408B" w:rsidRPr="00161CB7">
        <w:rPr>
          <w:szCs w:val="28"/>
        </w:rPr>
        <w:t xml:space="preserve">Республики </w:t>
      </w:r>
      <w:r w:rsidR="002A461C">
        <w:rPr>
          <w:szCs w:val="28"/>
        </w:rPr>
        <w:t>И.М. Шведул</w:t>
      </w:r>
      <w:r w:rsidR="009D5F7F" w:rsidRPr="00161CB7">
        <w:rPr>
          <w:szCs w:val="28"/>
        </w:rPr>
        <w:t>.</w:t>
      </w:r>
    </w:p>
    <w:p w:rsidR="009D5F7F" w:rsidRPr="00161CB7" w:rsidRDefault="000D2291" w:rsidP="001246F2">
      <w:pPr>
        <w:pStyle w:val="a3"/>
        <w:spacing w:after="0" w:line="240" w:lineRule="auto"/>
        <w:ind w:left="0" w:firstLine="720"/>
        <w:jc w:val="both"/>
        <w:rPr>
          <w:rFonts w:ascii="Times New Roman" w:hAnsi="Times New Roman"/>
          <w:sz w:val="28"/>
          <w:szCs w:val="28"/>
        </w:rPr>
      </w:pPr>
      <w:r w:rsidRPr="00161CB7">
        <w:rPr>
          <w:sz w:val="28"/>
          <w:szCs w:val="28"/>
        </w:rPr>
        <w:t>5</w:t>
      </w:r>
      <w:r w:rsidR="009D5F7F" w:rsidRPr="00161CB7">
        <w:rPr>
          <w:sz w:val="28"/>
          <w:szCs w:val="28"/>
        </w:rPr>
        <w:t>.</w:t>
      </w:r>
      <w:r w:rsidR="00D96E62" w:rsidRPr="00161CB7">
        <w:rPr>
          <w:sz w:val="28"/>
          <w:szCs w:val="28"/>
        </w:rPr>
        <w:t xml:space="preserve"> </w:t>
      </w:r>
      <w:r w:rsidR="009D5F7F" w:rsidRPr="00161CB7">
        <w:rPr>
          <w:rFonts w:ascii="Times New Roman" w:hAnsi="Times New Roman"/>
          <w:sz w:val="28"/>
          <w:szCs w:val="28"/>
        </w:rPr>
        <w:t>Настоящий Приказ вступает в силу со дня</w:t>
      </w:r>
      <w:r w:rsidR="0030408B">
        <w:rPr>
          <w:rFonts w:ascii="Times New Roman" w:hAnsi="Times New Roman"/>
          <w:sz w:val="28"/>
          <w:szCs w:val="28"/>
        </w:rPr>
        <w:t xml:space="preserve">, следующего за днем </w:t>
      </w:r>
      <w:r w:rsidR="009D5F7F" w:rsidRPr="00161CB7">
        <w:rPr>
          <w:rFonts w:ascii="Times New Roman" w:hAnsi="Times New Roman"/>
          <w:sz w:val="28"/>
          <w:szCs w:val="28"/>
        </w:rPr>
        <w:t xml:space="preserve"> его официального опубликования.</w:t>
      </w:r>
    </w:p>
    <w:p w:rsidR="009D5F7F" w:rsidRDefault="009D5F7F" w:rsidP="001246F2">
      <w:pPr>
        <w:ind w:firstLine="720"/>
        <w:contextualSpacing/>
        <w:jc w:val="both"/>
        <w:rPr>
          <w:bCs/>
          <w:szCs w:val="28"/>
        </w:rPr>
      </w:pPr>
    </w:p>
    <w:p w:rsidR="0007471C" w:rsidRDefault="0007471C" w:rsidP="001246F2">
      <w:pPr>
        <w:ind w:firstLine="720"/>
        <w:contextualSpacing/>
        <w:jc w:val="both"/>
        <w:rPr>
          <w:bCs/>
          <w:szCs w:val="28"/>
        </w:rPr>
      </w:pPr>
    </w:p>
    <w:p w:rsidR="001246F2" w:rsidRDefault="006E2F47" w:rsidP="001246F2">
      <w:pPr>
        <w:ind w:firstLine="720"/>
        <w:rPr>
          <w:color w:val="000000"/>
          <w:szCs w:val="28"/>
        </w:rPr>
      </w:pPr>
      <w:r>
        <w:rPr>
          <w:color w:val="000000"/>
          <w:szCs w:val="28"/>
        </w:rPr>
        <w:t>М</w:t>
      </w:r>
      <w:r w:rsidR="009D5F7F" w:rsidRPr="00161CB7">
        <w:rPr>
          <w:color w:val="000000"/>
          <w:szCs w:val="28"/>
        </w:rPr>
        <w:t>инистр просвещения</w:t>
      </w:r>
      <w:r>
        <w:rPr>
          <w:color w:val="000000"/>
          <w:szCs w:val="28"/>
        </w:rPr>
        <w:tab/>
      </w:r>
      <w:r w:rsidR="009D5F7F" w:rsidRPr="00161CB7">
        <w:rPr>
          <w:color w:val="000000"/>
          <w:szCs w:val="28"/>
        </w:rPr>
        <w:tab/>
      </w:r>
      <w:r w:rsidR="009D5F7F" w:rsidRPr="00161CB7">
        <w:rPr>
          <w:color w:val="000000"/>
          <w:szCs w:val="28"/>
        </w:rPr>
        <w:tab/>
      </w:r>
      <w:r w:rsidR="009D5F7F" w:rsidRPr="00161CB7">
        <w:rPr>
          <w:color w:val="000000"/>
          <w:szCs w:val="28"/>
        </w:rPr>
        <w:tab/>
      </w:r>
      <w:r w:rsidR="009D5F7F" w:rsidRPr="00161CB7">
        <w:rPr>
          <w:color w:val="000000"/>
          <w:szCs w:val="28"/>
        </w:rPr>
        <w:tab/>
      </w:r>
      <w:r w:rsidR="009D5F7F" w:rsidRPr="00161CB7">
        <w:rPr>
          <w:color w:val="000000"/>
          <w:szCs w:val="28"/>
        </w:rPr>
        <w:tab/>
      </w:r>
      <w:r>
        <w:rPr>
          <w:color w:val="000000"/>
          <w:szCs w:val="28"/>
        </w:rPr>
        <w:t>Т.В. Цивинская</w:t>
      </w:r>
    </w:p>
    <w:p w:rsidR="0007471C" w:rsidRDefault="0007471C" w:rsidP="000D6EF4">
      <w:pPr>
        <w:pStyle w:val="aa"/>
        <w:shd w:val="clear" w:color="auto" w:fill="FFFFFF"/>
        <w:ind w:left="5103"/>
      </w:pPr>
    </w:p>
    <w:p w:rsidR="0007471C" w:rsidRDefault="0007471C" w:rsidP="000D6EF4">
      <w:pPr>
        <w:pStyle w:val="aa"/>
        <w:shd w:val="clear" w:color="auto" w:fill="FFFFFF"/>
        <w:ind w:left="5103"/>
      </w:pPr>
    </w:p>
    <w:p w:rsidR="0007471C" w:rsidRDefault="0007471C" w:rsidP="000D6EF4">
      <w:pPr>
        <w:pStyle w:val="aa"/>
        <w:shd w:val="clear" w:color="auto" w:fill="FFFFFF"/>
        <w:ind w:left="5103"/>
      </w:pPr>
    </w:p>
    <w:p w:rsidR="0007471C" w:rsidRDefault="0007471C" w:rsidP="000D6EF4">
      <w:pPr>
        <w:pStyle w:val="aa"/>
        <w:shd w:val="clear" w:color="auto" w:fill="FFFFFF"/>
        <w:ind w:left="5103"/>
      </w:pPr>
    </w:p>
    <w:p w:rsidR="0007471C" w:rsidRDefault="0007471C" w:rsidP="000D6EF4">
      <w:pPr>
        <w:pStyle w:val="aa"/>
        <w:shd w:val="clear" w:color="auto" w:fill="FFFFFF"/>
        <w:ind w:left="5103"/>
      </w:pPr>
    </w:p>
    <w:p w:rsidR="0007471C" w:rsidRDefault="0007471C" w:rsidP="000D6EF4">
      <w:pPr>
        <w:pStyle w:val="aa"/>
        <w:shd w:val="clear" w:color="auto" w:fill="FFFFFF"/>
        <w:ind w:left="5103"/>
      </w:pPr>
    </w:p>
    <w:p w:rsidR="000D6EF4" w:rsidRPr="00E22366" w:rsidRDefault="000D6EF4" w:rsidP="000D6EF4">
      <w:pPr>
        <w:pStyle w:val="aa"/>
        <w:shd w:val="clear" w:color="auto" w:fill="FFFFFF"/>
        <w:ind w:left="5103"/>
      </w:pPr>
      <w:r w:rsidRPr="00E22366">
        <w:lastRenderedPageBreak/>
        <w:t>Приложение к Приказу</w:t>
      </w:r>
    </w:p>
    <w:p w:rsidR="000D6EF4" w:rsidRPr="00E22366" w:rsidRDefault="000D6EF4" w:rsidP="000D6EF4">
      <w:pPr>
        <w:pStyle w:val="aa"/>
        <w:shd w:val="clear" w:color="auto" w:fill="FFFFFF"/>
        <w:ind w:left="5103"/>
      </w:pPr>
      <w:r w:rsidRPr="00E22366">
        <w:t xml:space="preserve">Министерства просвещения Приднестровской Молдавской Республики </w:t>
      </w:r>
    </w:p>
    <w:p w:rsidR="000D6EF4" w:rsidRPr="00E22366" w:rsidRDefault="000D6EF4" w:rsidP="000D6EF4">
      <w:pPr>
        <w:pStyle w:val="aa"/>
        <w:shd w:val="clear" w:color="auto" w:fill="FFFFFF"/>
        <w:ind w:left="5103"/>
      </w:pPr>
      <w:r w:rsidRPr="00E22366">
        <w:t xml:space="preserve">от </w:t>
      </w:r>
      <w:r>
        <w:t>22 августа 2016 года № 999</w:t>
      </w:r>
    </w:p>
    <w:p w:rsidR="000D6EF4" w:rsidRPr="00E22366" w:rsidRDefault="000D6EF4" w:rsidP="000D6EF4">
      <w:pPr>
        <w:pStyle w:val="aa"/>
        <w:shd w:val="clear" w:color="auto" w:fill="FFFFFF"/>
        <w:jc w:val="center"/>
      </w:pPr>
    </w:p>
    <w:p w:rsidR="000D6EF4" w:rsidRPr="00E22366" w:rsidRDefault="000D6EF4" w:rsidP="000D6EF4">
      <w:pPr>
        <w:pStyle w:val="aa"/>
        <w:shd w:val="clear" w:color="auto" w:fill="FFFFFF"/>
        <w:jc w:val="center"/>
      </w:pPr>
    </w:p>
    <w:p w:rsidR="000D6EF4" w:rsidRPr="00E22366" w:rsidRDefault="000D6EF4" w:rsidP="000D6EF4">
      <w:pPr>
        <w:pStyle w:val="aa"/>
        <w:shd w:val="clear" w:color="auto" w:fill="FFFFFF"/>
        <w:jc w:val="center"/>
      </w:pPr>
    </w:p>
    <w:p w:rsidR="000D6EF4" w:rsidRPr="00E22366" w:rsidRDefault="000D6EF4" w:rsidP="000D6EF4">
      <w:pPr>
        <w:pStyle w:val="aa"/>
        <w:shd w:val="clear" w:color="auto" w:fill="FFFFFF"/>
        <w:jc w:val="center"/>
      </w:pPr>
      <w:r w:rsidRPr="00E22366">
        <w:t xml:space="preserve">Типовое положение </w:t>
      </w:r>
    </w:p>
    <w:p w:rsidR="000D6EF4" w:rsidRPr="00E22366" w:rsidRDefault="000D6EF4" w:rsidP="000D6EF4">
      <w:pPr>
        <w:pStyle w:val="aa"/>
        <w:shd w:val="clear" w:color="auto" w:fill="FFFFFF"/>
        <w:jc w:val="center"/>
      </w:pPr>
      <w:r w:rsidRPr="00E22366">
        <w:t>об организации дошкольного образования</w:t>
      </w:r>
    </w:p>
    <w:p w:rsidR="000D6EF4" w:rsidRPr="00E22366" w:rsidRDefault="000D6EF4" w:rsidP="000D6EF4">
      <w:pPr>
        <w:pStyle w:val="aa"/>
        <w:shd w:val="clear" w:color="auto" w:fill="FFFFFF"/>
        <w:ind w:firstLine="709"/>
        <w:jc w:val="both"/>
      </w:pPr>
    </w:p>
    <w:p w:rsidR="000D6EF4" w:rsidRPr="00E22366" w:rsidRDefault="000D6EF4" w:rsidP="000D6EF4">
      <w:pPr>
        <w:pStyle w:val="aa"/>
        <w:numPr>
          <w:ilvl w:val="0"/>
          <w:numId w:val="1"/>
        </w:numPr>
        <w:shd w:val="clear" w:color="auto" w:fill="FFFFFF"/>
        <w:jc w:val="center"/>
      </w:pPr>
      <w:r w:rsidRPr="00E22366">
        <w:t>Общие положения</w:t>
      </w:r>
    </w:p>
    <w:p w:rsidR="000D6EF4" w:rsidRPr="00E22366" w:rsidRDefault="000D6EF4" w:rsidP="000D6EF4">
      <w:pPr>
        <w:pStyle w:val="aa"/>
        <w:shd w:val="clear" w:color="auto" w:fill="FFFFFF"/>
        <w:ind w:left="720"/>
      </w:pPr>
    </w:p>
    <w:p w:rsidR="000D6EF4" w:rsidRPr="00E22366" w:rsidRDefault="000D6EF4" w:rsidP="000D6EF4">
      <w:pPr>
        <w:pStyle w:val="aa"/>
        <w:shd w:val="clear" w:color="auto" w:fill="FFFFFF"/>
        <w:ind w:firstLine="708"/>
        <w:jc w:val="both"/>
      </w:pPr>
      <w:r w:rsidRPr="00E22366">
        <w:t>1. Настоящее Типовое положение регулирует деятельность государственных и муниципальных организаций дошкольного образования всех видов.</w:t>
      </w:r>
    </w:p>
    <w:p w:rsidR="000D6EF4" w:rsidRPr="00E22366" w:rsidRDefault="000D6EF4" w:rsidP="000D6EF4">
      <w:pPr>
        <w:pStyle w:val="aa"/>
        <w:shd w:val="clear" w:color="auto" w:fill="FFFFFF"/>
        <w:ind w:firstLine="708"/>
        <w:jc w:val="both"/>
      </w:pPr>
      <w:r w:rsidRPr="00E22366">
        <w:t>2. Для негосударственных организаций дошкольного образования настоящее Типовое положение является примерным.</w:t>
      </w:r>
    </w:p>
    <w:p w:rsidR="000D6EF4" w:rsidRPr="00E22366" w:rsidRDefault="000D6EF4" w:rsidP="000D6EF4">
      <w:pPr>
        <w:shd w:val="clear" w:color="auto" w:fill="FFFFFF"/>
        <w:ind w:firstLine="720"/>
        <w:jc w:val="both"/>
      </w:pPr>
      <w:r w:rsidRPr="00E22366">
        <w:t>3. Организация дошкольного образования реализует основные общеобразовательные программы дошкольного образования.</w:t>
      </w:r>
    </w:p>
    <w:p w:rsidR="000D6EF4" w:rsidRPr="00E22366" w:rsidRDefault="000D6EF4" w:rsidP="000D6EF4">
      <w:pPr>
        <w:shd w:val="clear" w:color="auto" w:fill="FFFFFF"/>
        <w:tabs>
          <w:tab w:val="left" w:pos="180"/>
        </w:tabs>
        <w:ind w:firstLine="720"/>
        <w:jc w:val="both"/>
        <w:rPr>
          <w:rFonts w:eastAsia="Calibri"/>
        </w:rPr>
      </w:pPr>
      <w:r w:rsidRPr="00E22366">
        <w:t xml:space="preserve">4. Организация дошкольного образования обеспечивает воспитание, обучение, развитие, а также уход и оздоровление воспитанников в возрасте от 2 месяцев до 7 лет </w:t>
      </w:r>
      <w:r w:rsidRPr="00E22366">
        <w:rPr>
          <w:rFonts w:eastAsia="Calibri"/>
        </w:rPr>
        <w:t>(или 8 лет по соответствующему заключению психолого-медико-педагогической комиссии при наличии согласия родителей (законных представителей)).</w:t>
      </w:r>
    </w:p>
    <w:p w:rsidR="000D6EF4" w:rsidRPr="00E22366" w:rsidRDefault="000D6EF4" w:rsidP="000D6EF4">
      <w:pPr>
        <w:pStyle w:val="aa"/>
        <w:shd w:val="clear" w:color="auto" w:fill="FFFFFF"/>
        <w:ind w:firstLine="708"/>
        <w:jc w:val="both"/>
      </w:pPr>
      <w:r w:rsidRPr="00E22366">
        <w:t>5. Организация дошкольного образования создает условия для реализации гарантированного гражданам Приднестровской Молдавской Республики права на получение общедоступного и бесплатного дошкольного образования.</w:t>
      </w:r>
    </w:p>
    <w:p w:rsidR="000D6EF4" w:rsidRPr="00E22366" w:rsidRDefault="000D6EF4" w:rsidP="000D6EF4">
      <w:pPr>
        <w:pStyle w:val="aa"/>
        <w:shd w:val="clear" w:color="auto" w:fill="FFFFFF"/>
        <w:ind w:firstLine="709"/>
        <w:jc w:val="both"/>
      </w:pPr>
      <w:r w:rsidRPr="00E22366">
        <w:t>6. Основными задачами организации дошкольного образования являются:</w:t>
      </w:r>
    </w:p>
    <w:p w:rsidR="000D6EF4" w:rsidRPr="00E22366" w:rsidRDefault="000D6EF4" w:rsidP="000D6EF4">
      <w:pPr>
        <w:pStyle w:val="a9"/>
        <w:shd w:val="clear" w:color="auto" w:fill="FFFFFF"/>
        <w:ind w:firstLine="708"/>
        <w:jc w:val="both"/>
        <w:rPr>
          <w:sz w:val="28"/>
          <w:szCs w:val="28"/>
        </w:rPr>
      </w:pPr>
      <w:r w:rsidRPr="00E22366">
        <w:rPr>
          <w:sz w:val="28"/>
          <w:szCs w:val="28"/>
        </w:rPr>
        <w:t>а) охрана жизни и укрепление физического и психического здоровья воспитанников;</w:t>
      </w:r>
    </w:p>
    <w:p w:rsidR="000D6EF4" w:rsidRPr="00E22366" w:rsidRDefault="000D6EF4" w:rsidP="000D6EF4">
      <w:pPr>
        <w:pStyle w:val="a9"/>
        <w:shd w:val="clear" w:color="auto" w:fill="FFFFFF"/>
        <w:ind w:firstLine="708"/>
        <w:jc w:val="both"/>
        <w:rPr>
          <w:sz w:val="28"/>
          <w:szCs w:val="28"/>
        </w:rPr>
      </w:pPr>
      <w:r w:rsidRPr="00E22366">
        <w:rPr>
          <w:sz w:val="28"/>
          <w:szCs w:val="28"/>
        </w:rPr>
        <w:t>б) обеспечение познавательно-речевого, социально-нравственного, художественно-эстетического и физического развития воспитанников;</w:t>
      </w:r>
    </w:p>
    <w:p w:rsidR="000D6EF4" w:rsidRPr="00E22366" w:rsidRDefault="000D6EF4" w:rsidP="000D6EF4">
      <w:pPr>
        <w:pStyle w:val="a9"/>
        <w:shd w:val="clear" w:color="auto" w:fill="FFFFFF"/>
        <w:ind w:firstLine="708"/>
        <w:jc w:val="both"/>
        <w:rPr>
          <w:sz w:val="28"/>
          <w:szCs w:val="28"/>
        </w:rPr>
      </w:pPr>
      <w:r w:rsidRPr="00E22366">
        <w:rPr>
          <w:sz w:val="28"/>
          <w:szCs w:val="28"/>
        </w:rPr>
        <w:t>в) 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0D6EF4" w:rsidRPr="00E22366" w:rsidRDefault="000D6EF4" w:rsidP="000D6EF4">
      <w:pPr>
        <w:pStyle w:val="a9"/>
        <w:shd w:val="clear" w:color="auto" w:fill="FFFFFF"/>
        <w:ind w:firstLine="708"/>
        <w:jc w:val="both"/>
        <w:rPr>
          <w:sz w:val="28"/>
          <w:szCs w:val="28"/>
        </w:rPr>
      </w:pPr>
      <w:r w:rsidRPr="00E22366">
        <w:rPr>
          <w:sz w:val="28"/>
          <w:szCs w:val="28"/>
        </w:rPr>
        <w:t>г) осуществление необходимой коррекции недостатков в физическом и (или) психическом развитии воспитанников;</w:t>
      </w:r>
    </w:p>
    <w:p w:rsidR="000D6EF4" w:rsidRPr="00E22366" w:rsidRDefault="000D6EF4" w:rsidP="000D6EF4">
      <w:pPr>
        <w:pStyle w:val="a9"/>
        <w:shd w:val="clear" w:color="auto" w:fill="FFFFFF"/>
        <w:ind w:firstLine="708"/>
        <w:jc w:val="both"/>
        <w:rPr>
          <w:sz w:val="28"/>
          <w:szCs w:val="28"/>
        </w:rPr>
      </w:pPr>
      <w:r w:rsidRPr="00E22366">
        <w:rPr>
          <w:sz w:val="28"/>
          <w:szCs w:val="28"/>
        </w:rPr>
        <w:t>д) взаимодействие с семьями воспитанников для обеспечения полноценного развития детей;</w:t>
      </w:r>
    </w:p>
    <w:p w:rsidR="000D6EF4" w:rsidRPr="00E22366" w:rsidRDefault="000D6EF4" w:rsidP="000D6EF4">
      <w:pPr>
        <w:pStyle w:val="a9"/>
        <w:shd w:val="clear" w:color="auto" w:fill="FFFFFF"/>
        <w:ind w:firstLine="708"/>
        <w:jc w:val="both"/>
        <w:rPr>
          <w:sz w:val="28"/>
          <w:szCs w:val="28"/>
        </w:rPr>
      </w:pPr>
      <w:r w:rsidRPr="00E22366">
        <w:rPr>
          <w:sz w:val="28"/>
          <w:szCs w:val="28"/>
        </w:rPr>
        <w:t>е) оказание консультативной и методической помощи родителям (законным представителям) по вопросам воспитания, обучения и развития детей.</w:t>
      </w:r>
    </w:p>
    <w:p w:rsidR="000D6EF4" w:rsidRPr="00E22366" w:rsidRDefault="000D6EF4" w:rsidP="000D6EF4">
      <w:pPr>
        <w:shd w:val="clear" w:color="auto" w:fill="FFFFFF"/>
        <w:tabs>
          <w:tab w:val="left" w:pos="180"/>
        </w:tabs>
        <w:ind w:firstLine="720"/>
        <w:jc w:val="both"/>
        <w:rPr>
          <w:rFonts w:eastAsia="Calibri"/>
        </w:rPr>
      </w:pPr>
      <w:r w:rsidRPr="00E22366">
        <w:t xml:space="preserve">7. </w:t>
      </w:r>
      <w:r w:rsidRPr="00E22366">
        <w:rPr>
          <w:rFonts w:eastAsia="Calibri"/>
        </w:rPr>
        <w:t xml:space="preserve">Организация дошкольного образования может проводить дифференциальную диагностику отклонений в развитии детей, осуществлять квалифицированную коррекцию имеющихся недостатков в психическом и </w:t>
      </w:r>
      <w:r w:rsidRPr="00E22366">
        <w:rPr>
          <w:rFonts w:eastAsia="Calibri"/>
        </w:rPr>
        <w:lastRenderedPageBreak/>
        <w:t>(или) физическом развитии детей, реабилитацию детей-инвалидов при наличии в нем соответствующих условий.</w:t>
      </w:r>
    </w:p>
    <w:p w:rsidR="000D6EF4" w:rsidRPr="00E22366" w:rsidRDefault="000D6EF4" w:rsidP="000D6EF4">
      <w:pPr>
        <w:pStyle w:val="aa"/>
        <w:shd w:val="clear" w:color="auto" w:fill="FFFFFF"/>
        <w:ind w:firstLine="708"/>
        <w:jc w:val="both"/>
      </w:pPr>
      <w:r w:rsidRPr="00E22366">
        <w:t>8. В зависимости от направленности реализуемых образовательных программ организация дошкольного образования может быть:</w:t>
      </w:r>
    </w:p>
    <w:p w:rsidR="000D6EF4" w:rsidRPr="00E22366" w:rsidRDefault="000D6EF4" w:rsidP="000D6EF4">
      <w:pPr>
        <w:pStyle w:val="a9"/>
        <w:shd w:val="clear" w:color="auto" w:fill="FFFFFF"/>
        <w:ind w:firstLine="720"/>
        <w:jc w:val="both"/>
        <w:rPr>
          <w:sz w:val="28"/>
          <w:szCs w:val="28"/>
        </w:rPr>
      </w:pPr>
      <w:r w:rsidRPr="00E22366">
        <w:rPr>
          <w:sz w:val="28"/>
          <w:szCs w:val="28"/>
        </w:rPr>
        <w:t>а) общеразвивающего вида (детский сад, детский сад общеразвивающего вида, центр развития ребенка, прогимназия);</w:t>
      </w:r>
    </w:p>
    <w:p w:rsidR="000D6EF4" w:rsidRPr="00E22366" w:rsidRDefault="000D6EF4" w:rsidP="000D6EF4">
      <w:pPr>
        <w:pStyle w:val="a9"/>
        <w:shd w:val="clear" w:color="auto" w:fill="FFFFFF"/>
        <w:ind w:firstLine="720"/>
        <w:jc w:val="both"/>
        <w:rPr>
          <w:sz w:val="28"/>
          <w:szCs w:val="28"/>
        </w:rPr>
      </w:pPr>
      <w:r w:rsidRPr="00E22366">
        <w:rPr>
          <w:sz w:val="28"/>
          <w:szCs w:val="28"/>
        </w:rPr>
        <w:t>б) коррекционного вида (детский сад компенсирующего вида, специальный (коррекционный) детский сад);</w:t>
      </w:r>
    </w:p>
    <w:p w:rsidR="000D6EF4" w:rsidRPr="00E22366" w:rsidRDefault="000D6EF4" w:rsidP="000D6EF4">
      <w:pPr>
        <w:pStyle w:val="a9"/>
        <w:shd w:val="clear" w:color="auto" w:fill="FFFFFF"/>
        <w:ind w:firstLine="720"/>
        <w:jc w:val="both"/>
        <w:rPr>
          <w:sz w:val="28"/>
          <w:szCs w:val="28"/>
        </w:rPr>
      </w:pPr>
      <w:r w:rsidRPr="00E22366">
        <w:rPr>
          <w:sz w:val="28"/>
          <w:szCs w:val="28"/>
        </w:rPr>
        <w:t>в) оздоровительного (санаторного) вида (детский сад присмотра и оздоровления).</w:t>
      </w:r>
    </w:p>
    <w:p w:rsidR="000D6EF4" w:rsidRDefault="000D6EF4" w:rsidP="000D6EF4">
      <w:pPr>
        <w:pStyle w:val="a9"/>
        <w:shd w:val="clear" w:color="auto" w:fill="FFFFFF"/>
        <w:ind w:firstLine="720"/>
        <w:jc w:val="both"/>
        <w:rPr>
          <w:sz w:val="28"/>
          <w:szCs w:val="28"/>
        </w:rPr>
      </w:pPr>
      <w:proofErr w:type="gramStart"/>
      <w:r w:rsidRPr="00E22366">
        <w:rPr>
          <w:sz w:val="28"/>
          <w:szCs w:val="28"/>
        </w:rPr>
        <w:t>Организация дошкольного образования может быть комбинированного (смешанного) вида с разным сочетанием групп (общеразвивающего и (или) коррекционного, и (или) оздоровительного (санаторного) вида)».</w:t>
      </w:r>
      <w:proofErr w:type="gramEnd"/>
    </w:p>
    <w:p w:rsidR="000D6EF4" w:rsidRPr="00E22366" w:rsidRDefault="000D6EF4" w:rsidP="000D6EF4">
      <w:pPr>
        <w:shd w:val="clear" w:color="auto" w:fill="FFFFFF"/>
        <w:tabs>
          <w:tab w:val="left" w:pos="180"/>
        </w:tabs>
        <w:ind w:firstLine="720"/>
        <w:jc w:val="both"/>
      </w:pPr>
      <w:r w:rsidRPr="00E22366">
        <w:t>Детский сад - реализует основную общеобразовательную программу дошкольного образования в группах общеразвивающей направленности.</w:t>
      </w:r>
    </w:p>
    <w:p w:rsidR="000D6EF4" w:rsidRPr="00757DDE" w:rsidRDefault="000D6EF4" w:rsidP="00757DDE">
      <w:pPr>
        <w:tabs>
          <w:tab w:val="left" w:pos="180"/>
        </w:tabs>
        <w:ind w:firstLine="720"/>
        <w:jc w:val="both"/>
      </w:pPr>
      <w:r w:rsidRPr="00E22366">
        <w:t xml:space="preserve">Детский сад общеразвивающего вида - реализует основную общеобразовательную программу дошкольного образования в группах общеразвивающей направленности с приоритетным осуществлением деятельности по развитию детей в одном (или нескольких, но не более трех) из таких направлений, как </w:t>
      </w:r>
      <w:r w:rsidRPr="00757DDE">
        <w:t xml:space="preserve">познавательно - речевое, социально - нравственное, художественно – эстетическое, физическое развитие. </w:t>
      </w:r>
    </w:p>
    <w:p w:rsidR="000D6EF4" w:rsidRPr="00E22366" w:rsidRDefault="000D6EF4" w:rsidP="00071F3D">
      <w:pPr>
        <w:tabs>
          <w:tab w:val="left" w:pos="180"/>
        </w:tabs>
        <w:ind w:firstLine="720"/>
        <w:jc w:val="both"/>
      </w:pPr>
      <w:r w:rsidRPr="00E22366">
        <w:t>Центр развития ребенка - реализует основную общеобразовательную программу дошкольного образования в группах общеразвивающей направленности и при необходимости в группах оздоровительной, компенсирующей и комбинированной направленности с приоритетным осуществлением деятельности по развитию детей в четырех направлениях: познавательно - речевое, социально – нравственное, художественно - эстетическое, физическое развитие. В группах оздоровительной и  компенсирующей направленности приоритетное осуществление развития воспитанников осуществляется по тем направлениям, которые наиболее способствуют укреплению их здоровья, коррекции недостатков в их физическом и (или) психическом развитии.</w:t>
      </w:r>
    </w:p>
    <w:p w:rsidR="000D6EF4" w:rsidRPr="00E22366" w:rsidRDefault="000D6EF4" w:rsidP="000D6EF4">
      <w:pPr>
        <w:shd w:val="clear" w:color="auto" w:fill="FFFFFF"/>
        <w:tabs>
          <w:tab w:val="left" w:pos="180"/>
        </w:tabs>
        <w:ind w:firstLine="720"/>
        <w:jc w:val="both"/>
      </w:pPr>
      <w:r w:rsidRPr="00E22366">
        <w:t>Прогимназия – реализует основную общеобразовательную программу дошкольного образования в группах общеразвивающей направленности, обеспечивающую преемственность с общеобразовательной программой, используемой на последующей ступени обучения детей для получения начального общего образования в гимназических классах, с приоритетным осуществлением деятельности по развитию детей в таких направлениях, как познавательно - речевое, социально - нравственное, художественно – эстетическое, физическое развитие. Прогимназия создается учредителем только при условии функционирования в том же населенном пункте организации образования соответствующего вида.</w:t>
      </w:r>
    </w:p>
    <w:p w:rsidR="000D6EF4" w:rsidRPr="00E22366" w:rsidRDefault="000D6EF4" w:rsidP="000D6EF4">
      <w:pPr>
        <w:shd w:val="clear" w:color="auto" w:fill="FFFFFF"/>
        <w:tabs>
          <w:tab w:val="left" w:pos="180"/>
        </w:tabs>
        <w:ind w:firstLine="720"/>
        <w:jc w:val="both"/>
      </w:pPr>
      <w:proofErr w:type="gramStart"/>
      <w:r w:rsidRPr="00E22366">
        <w:t xml:space="preserve">Детский сад компенсирующего вида (специальный (коррекционный) детский сад) - реализует основную общеобразовательную программу дошкольного образования в группах компенсирующей (специальной (коррекционной) направленности с приоритетным осуществлением деятельности по квалифицированной коррекции недостатков в физическом и </w:t>
      </w:r>
      <w:r w:rsidRPr="00E22366">
        <w:lastRenderedPageBreak/>
        <w:t>(или) психическом развитии одной и более категорий детей с ограниченными возможностями здоровья (допускается, в том числе приоритетное осуществление деятельности по развитию детей в  одном (или нескольких, но не более</w:t>
      </w:r>
      <w:proofErr w:type="gramEnd"/>
      <w:r w:rsidRPr="00E22366">
        <w:t xml:space="preserve"> </w:t>
      </w:r>
      <w:proofErr w:type="gramStart"/>
      <w:r w:rsidRPr="00E22366">
        <w:t>трех) из таких направлений как познавательно-речевое, социально-нравственное, художественно-эстетическое, физическое развитие).</w:t>
      </w:r>
      <w:proofErr w:type="gramEnd"/>
    </w:p>
    <w:p w:rsidR="000D6EF4" w:rsidRPr="00E22366" w:rsidRDefault="000D6EF4" w:rsidP="000D6EF4">
      <w:pPr>
        <w:shd w:val="clear" w:color="auto" w:fill="FFFFFF"/>
        <w:tabs>
          <w:tab w:val="left" w:pos="180"/>
        </w:tabs>
        <w:ind w:firstLine="720"/>
        <w:jc w:val="both"/>
      </w:pPr>
      <w:proofErr w:type="gramStart"/>
      <w:r w:rsidRPr="00E22366">
        <w:t>Детский сад присмотра и оздоровления - реализует основную общеобразовательную программу дошкольного образования в группах оздоровительной (санаторной) направленности с приоритетным осуществлением деятельности по проведению санитарно-гигиенических, профилактических и оздоровительных мероприятий и процедур (допускается приоритетное осуществление деятельности по развитию детей в одном (или нескольких, но не более трех) из таких направлений как познавательно-речевое, социально-нравственное, художественно-эстетическое, физическое развитие).</w:t>
      </w:r>
      <w:proofErr w:type="gramEnd"/>
    </w:p>
    <w:p w:rsidR="000D6EF4" w:rsidRPr="00E22366" w:rsidRDefault="000D6EF4" w:rsidP="000D6EF4">
      <w:pPr>
        <w:shd w:val="clear" w:color="auto" w:fill="FFFFFF"/>
        <w:tabs>
          <w:tab w:val="left" w:pos="180"/>
        </w:tabs>
        <w:ind w:firstLine="720"/>
        <w:jc w:val="both"/>
      </w:pPr>
      <w:r w:rsidRPr="00E22366">
        <w:t xml:space="preserve">Детский сад комбинированного вида - реализует основную общеобразовательную программу дошкольного образования в группах общеразвивающей, оздоровительной (санаторной), компенсирующей (специальной (коррекционной)), комбинированной направленности, функционирующих в организации дошкольного образования в разном сочетании: </w:t>
      </w:r>
    </w:p>
    <w:p w:rsidR="000D6EF4" w:rsidRPr="00E22366" w:rsidRDefault="000D6EF4" w:rsidP="000D6EF4">
      <w:pPr>
        <w:shd w:val="clear" w:color="auto" w:fill="FFFFFF"/>
        <w:tabs>
          <w:tab w:val="left" w:pos="180"/>
        </w:tabs>
        <w:ind w:firstLine="720"/>
        <w:jc w:val="both"/>
      </w:pPr>
      <w:r w:rsidRPr="00E22366">
        <w:t>а) с приоритетным осуществлением деятельности по квалифицированной коррекции недостатков в физическом и (или) психическом развитии одной категории детей с ограниченными возможностями здоровья в группах компенсирующей (специальной (коррекционной)) или комбинированной направленности;</w:t>
      </w:r>
    </w:p>
    <w:p w:rsidR="000D6EF4" w:rsidRPr="00E22366" w:rsidRDefault="000D6EF4" w:rsidP="000D6EF4">
      <w:pPr>
        <w:shd w:val="clear" w:color="auto" w:fill="FFFFFF"/>
        <w:tabs>
          <w:tab w:val="left" w:pos="180"/>
        </w:tabs>
        <w:ind w:firstLine="720"/>
        <w:jc w:val="both"/>
      </w:pPr>
      <w:r w:rsidRPr="00E22366">
        <w:t xml:space="preserve">б) с приоритетным осуществлением деятельности по проведению санитарно-гигиенических, профилактических и оздоровительных мероприятий и процедур в группах оздоровительной (санаторной) направленности; </w:t>
      </w:r>
    </w:p>
    <w:p w:rsidR="000D6EF4" w:rsidRPr="00E22366" w:rsidRDefault="000D6EF4" w:rsidP="000D6EF4">
      <w:pPr>
        <w:shd w:val="clear" w:color="auto" w:fill="FFFFFF"/>
        <w:tabs>
          <w:tab w:val="left" w:pos="180"/>
        </w:tabs>
        <w:ind w:firstLine="720"/>
        <w:jc w:val="both"/>
      </w:pPr>
      <w:r w:rsidRPr="00E22366">
        <w:t>в) с приоритетным осуществлением деятельности в одном (или  нескольких, но не более трех) из таких направлений как познавательно - речевое, социально - нравственное, художественно - эстетическое, физическое развитие детей в группах общеразвивающей направленности.</w:t>
      </w:r>
    </w:p>
    <w:p w:rsidR="000D6EF4" w:rsidRPr="00E22366" w:rsidRDefault="000D6EF4" w:rsidP="000D6EF4">
      <w:pPr>
        <w:shd w:val="clear" w:color="auto" w:fill="FFFFFF"/>
        <w:tabs>
          <w:tab w:val="left" w:pos="180"/>
        </w:tabs>
        <w:ind w:firstLine="720"/>
        <w:jc w:val="both"/>
      </w:pPr>
      <w:proofErr w:type="gramStart"/>
      <w:r w:rsidRPr="00E22366">
        <w:t>В группах компенсирующей (специальной (коррекционной)), оздоровительной (санаторной), комбинированной направленности с учетом психофизического состояния детей возможна также реализация одного (или нескольких, но не более трех) из таких приоритетных направлений как познавательно - речевое, социально - нравственное, художественно – эстетическое, физическое развитие детей.</w:t>
      </w:r>
      <w:proofErr w:type="gramEnd"/>
    </w:p>
    <w:p w:rsidR="000D6EF4" w:rsidRPr="00E22366" w:rsidRDefault="000D6EF4" w:rsidP="000D6EF4">
      <w:pPr>
        <w:shd w:val="clear" w:color="auto" w:fill="FFFFFF"/>
        <w:tabs>
          <w:tab w:val="left" w:pos="180"/>
        </w:tabs>
        <w:ind w:firstLine="720"/>
        <w:jc w:val="both"/>
      </w:pPr>
      <w:r w:rsidRPr="00E22366">
        <w:t>Вид детского сада, направленность групп, их количество и возрастной состав определяются учредителем в зависимости от условий организации дошкольного образования и потребностей населения. Учредитель устанавливает минимальный возраст для приема детей.</w:t>
      </w:r>
    </w:p>
    <w:p w:rsidR="000D6EF4" w:rsidRPr="00E22366" w:rsidRDefault="000D6EF4" w:rsidP="000D6EF4">
      <w:pPr>
        <w:shd w:val="clear" w:color="auto" w:fill="FFFFFF"/>
        <w:tabs>
          <w:tab w:val="left" w:pos="180"/>
        </w:tabs>
        <w:ind w:firstLine="720"/>
        <w:jc w:val="both"/>
      </w:pPr>
      <w:r w:rsidRPr="00E22366">
        <w:t>По решению учредителя в Центрах развития ребенка допускается функционирование групп компенсирующей (специальной (коррекционной)) и оздоровительной направленности, но не более 40% таких групп  от общего количества функционирующих групп.</w:t>
      </w:r>
    </w:p>
    <w:p w:rsidR="000D6EF4" w:rsidRPr="00E22366" w:rsidRDefault="000D6EF4" w:rsidP="000D6EF4">
      <w:pPr>
        <w:shd w:val="clear" w:color="auto" w:fill="FFFFFF"/>
        <w:tabs>
          <w:tab w:val="left" w:pos="180"/>
        </w:tabs>
        <w:ind w:firstLine="720"/>
        <w:jc w:val="both"/>
      </w:pPr>
      <w:r w:rsidRPr="00E22366">
        <w:lastRenderedPageBreak/>
        <w:t>9. Основной структурной единицей организации дошкольного образования являются группы для детей раннего детства и дошкольного возраста.</w:t>
      </w:r>
    </w:p>
    <w:p w:rsidR="000D6EF4" w:rsidRPr="00E22366" w:rsidRDefault="000D6EF4" w:rsidP="000D6EF4">
      <w:pPr>
        <w:shd w:val="clear" w:color="auto" w:fill="FFFFFF"/>
        <w:tabs>
          <w:tab w:val="left" w:pos="180"/>
        </w:tabs>
        <w:ind w:firstLine="720"/>
        <w:jc w:val="both"/>
      </w:pPr>
      <w:r w:rsidRPr="00E22366">
        <w:t>В случае создания групп в организациях образования других типов, реализующих основную общеобразовательную программу дошкольного образования, их деятельность регламентируется настоящим Типовым положением.</w:t>
      </w:r>
    </w:p>
    <w:p w:rsidR="000D6EF4" w:rsidRPr="00E22366" w:rsidRDefault="000D6EF4" w:rsidP="000D6EF4">
      <w:pPr>
        <w:shd w:val="clear" w:color="auto" w:fill="FFFFFF"/>
        <w:tabs>
          <w:tab w:val="left" w:pos="180"/>
        </w:tabs>
        <w:ind w:firstLine="720"/>
        <w:jc w:val="both"/>
      </w:pPr>
      <w:r w:rsidRPr="00E22366">
        <w:t xml:space="preserve">Группы могут быть общеразвивающей, </w:t>
      </w:r>
      <w:r w:rsidRPr="007A638B">
        <w:t>компенсирующей (специальной (коррекционной)),</w:t>
      </w:r>
      <w:r w:rsidRPr="00E22366">
        <w:rPr>
          <w:b/>
        </w:rPr>
        <w:t xml:space="preserve"> </w:t>
      </w:r>
      <w:r w:rsidRPr="00E22366">
        <w:t xml:space="preserve">оздоровительной (санаторной) или комбинированной направленности. </w:t>
      </w:r>
    </w:p>
    <w:p w:rsidR="000D6EF4" w:rsidRPr="00E22366" w:rsidRDefault="000D6EF4" w:rsidP="000D6EF4">
      <w:pPr>
        <w:shd w:val="clear" w:color="auto" w:fill="FFFFFF"/>
        <w:tabs>
          <w:tab w:val="left" w:pos="180"/>
        </w:tabs>
        <w:ind w:firstLine="720"/>
        <w:jc w:val="both"/>
      </w:pPr>
      <w:proofErr w:type="gramStart"/>
      <w:r w:rsidRPr="00E22366">
        <w:t>Дошкольное образование в группах различной направленности осуществляется в соответствии с образовательной программой организации дошкольного образования, разрабатываемой ею самостоятельно на основе программ дошкольного образования (примерной основной общеобразовательной, вариативных комплексных, парциальных или коррекционных программ), рекомендованных к использованию установленным уполномоченным Правительством исполнительным органом государственной власти, в ведении которого находятся вопросы образования, и государственными требованиями к структуре основной общеобразовательной программы дошкольного образования и условиям</w:t>
      </w:r>
      <w:proofErr w:type="gramEnd"/>
      <w:r w:rsidRPr="00E22366">
        <w:t xml:space="preserve"> ее реализации.</w:t>
      </w:r>
    </w:p>
    <w:p w:rsidR="000D6EF4" w:rsidRPr="00E22366" w:rsidRDefault="000D6EF4" w:rsidP="000D6EF4">
      <w:pPr>
        <w:shd w:val="clear" w:color="auto" w:fill="FFFFFF"/>
        <w:tabs>
          <w:tab w:val="left" w:pos="180"/>
        </w:tabs>
        <w:ind w:firstLine="720"/>
        <w:jc w:val="both"/>
      </w:pPr>
      <w:r w:rsidRPr="00E22366">
        <w:t>В группах общеразвивающей направленности осуществляется дошкольное образование по основным линиям развития детей: познавательно - речевое, социально - нравственное, художественно – эстетическое, физическое развитие.</w:t>
      </w:r>
    </w:p>
    <w:p w:rsidR="000D6EF4" w:rsidRPr="00E22366" w:rsidRDefault="000D6EF4" w:rsidP="000D6EF4">
      <w:pPr>
        <w:shd w:val="clear" w:color="auto" w:fill="FFFFFF"/>
        <w:tabs>
          <w:tab w:val="left" w:pos="180"/>
        </w:tabs>
        <w:ind w:firstLine="720"/>
        <w:jc w:val="both"/>
      </w:pPr>
      <w:r w:rsidRPr="00E22366">
        <w:t>В группах компенсирующей (специальной (коррекционной)) направленности осуществляется квалифицированная коррекция недостатков в физическом и (или) психическом развитии и дошкольное образование детей с ограниченными возможностями здоровья с учетом особенностей их психофизического развития и возможностей, проводятся соответствующие лечебно-профилактические мероприятия.</w:t>
      </w:r>
    </w:p>
    <w:p w:rsidR="000D6EF4" w:rsidRPr="00E22366" w:rsidRDefault="000D6EF4" w:rsidP="000D6EF4">
      <w:pPr>
        <w:shd w:val="clear" w:color="auto" w:fill="FFFFFF"/>
        <w:tabs>
          <w:tab w:val="left" w:pos="180"/>
        </w:tabs>
        <w:ind w:firstLine="720"/>
        <w:jc w:val="both"/>
      </w:pPr>
      <w:r w:rsidRPr="00E22366">
        <w:t>В группах оздоровительной (санаторной) направленности осуществляются дошкольное образование детей, а также комплекс санитарно-гигиенических, профилактических и оздоровительных мероприятий и процедур. Группы оздоровительного (санаторного) вида создаются для детей с туберкулезной интоксикацией, часто болеющих детей и других категорий детей, которым необходим комплекс специальных оздоровительных мероприятий.</w:t>
      </w:r>
    </w:p>
    <w:p w:rsidR="000D6EF4" w:rsidRPr="00E22366" w:rsidRDefault="000D6EF4" w:rsidP="000D6EF4">
      <w:pPr>
        <w:shd w:val="clear" w:color="auto" w:fill="FFFFFF"/>
        <w:tabs>
          <w:tab w:val="left" w:pos="180"/>
        </w:tabs>
        <w:ind w:firstLine="720"/>
        <w:jc w:val="both"/>
      </w:pPr>
      <w:r w:rsidRPr="00E22366">
        <w:t>В группах комбинированной направленности осуществляется совместное дошкольное образование по основным линиям развития (познавательно - речевое, социально - нравственное, художественно – эстетическое, физическое) здоровых детей и детей с ограниченными возможностями здоровья, с учетом особенностей их психофизического развития и возможностей. Для детей с ограниченными возможностями здоровья осуществляется, в том числе квалифицированная коррекция недостатков в их физическом и (или) психическом развитии и соответствующие лечебно-профилактические мероприятия с учетом их психофизического состояния.</w:t>
      </w:r>
    </w:p>
    <w:p w:rsidR="000D6EF4" w:rsidRPr="00E22366" w:rsidRDefault="000D6EF4" w:rsidP="000D6EF4">
      <w:pPr>
        <w:pStyle w:val="a9"/>
        <w:shd w:val="clear" w:color="auto" w:fill="FFFFFF"/>
        <w:ind w:firstLine="708"/>
        <w:jc w:val="both"/>
        <w:rPr>
          <w:sz w:val="28"/>
          <w:szCs w:val="28"/>
        </w:rPr>
      </w:pPr>
      <w:proofErr w:type="gramStart"/>
      <w:r w:rsidRPr="00E22366">
        <w:rPr>
          <w:sz w:val="28"/>
          <w:szCs w:val="28"/>
        </w:rPr>
        <w:lastRenderedPageBreak/>
        <w:t>При необходимости в организации дошкольного образования могут быть организованы группы по уходу за детьми, включая организацию их питания и режима дня, без реализации основной общеобразовательной программы дошкольного образования и группы по уходу за детьми, включая организацию режима дня, реализацию основной общеобразовательной программы дошкольного образования без организации питания детей (по медицинским показаниям, с учетом состояния здоровья ребенка).</w:t>
      </w:r>
      <w:proofErr w:type="gramEnd"/>
      <w:r w:rsidRPr="00E22366">
        <w:rPr>
          <w:sz w:val="28"/>
          <w:szCs w:val="28"/>
        </w:rPr>
        <w:t xml:space="preserve"> В группах по уходу за детьми обеспечиваются их содержание и воспитание, направленные на социализацию и формирование у них практически ориентированных навыков, в том числе с учетом особенностей психофизического развития детей с ограниченными возможностями здоровья, детей-инвалидов.</w:t>
      </w:r>
    </w:p>
    <w:p w:rsidR="000D6EF4" w:rsidRPr="00E22366" w:rsidRDefault="000D6EF4" w:rsidP="000D6EF4">
      <w:pPr>
        <w:pStyle w:val="a9"/>
        <w:shd w:val="clear" w:color="auto" w:fill="FFFFFF"/>
        <w:ind w:firstLine="708"/>
        <w:jc w:val="both"/>
        <w:rPr>
          <w:sz w:val="28"/>
          <w:szCs w:val="28"/>
        </w:rPr>
      </w:pPr>
      <w:r w:rsidRPr="00E22366">
        <w:rPr>
          <w:sz w:val="28"/>
          <w:szCs w:val="28"/>
        </w:rPr>
        <w:t>В группы могут приниматься как воспитанники одного возраста, так и воспитанники разных возрастов (разновозрастные группы).</w:t>
      </w:r>
    </w:p>
    <w:p w:rsidR="000D6EF4" w:rsidRPr="00E22366" w:rsidRDefault="000D6EF4" w:rsidP="000D6EF4">
      <w:pPr>
        <w:pStyle w:val="a9"/>
        <w:shd w:val="clear" w:color="auto" w:fill="FFFFFF"/>
        <w:ind w:firstLine="708"/>
        <w:jc w:val="both"/>
        <w:rPr>
          <w:sz w:val="28"/>
          <w:szCs w:val="28"/>
        </w:rPr>
      </w:pPr>
      <w:r w:rsidRPr="00E22366">
        <w:rPr>
          <w:sz w:val="28"/>
          <w:szCs w:val="28"/>
        </w:rPr>
        <w:t xml:space="preserve">10. Организации дошкольного образования и группы могут работать в </w:t>
      </w:r>
      <w:proofErr w:type="gramStart"/>
      <w:r w:rsidRPr="00E22366">
        <w:rPr>
          <w:sz w:val="28"/>
          <w:szCs w:val="28"/>
        </w:rPr>
        <w:t>режиме полного дня</w:t>
      </w:r>
      <w:proofErr w:type="gramEnd"/>
      <w:r w:rsidRPr="00E22366">
        <w:rPr>
          <w:sz w:val="28"/>
          <w:szCs w:val="28"/>
        </w:rPr>
        <w:t xml:space="preserve"> (12-часового пребывания), сокращенного дня (9 – 10,5 - часового пребывания), кратковременного пребывания (от 3 до 5 часов в день), круглосуточного пребывания, в ином режиме. Организации дошкольного образования и группы могут функционировать в режиме 5-дневной или                            6-дневной рабочей недели. По запросам родителей (законных представителей) возможна организация работы организации дошкольного образования и групп в выходные и нерабочие праздничные дни, а также в определенный период (на период сезонных работ) продолжительностью от 3 до 6 – 8 месяцев.</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 xml:space="preserve">Допускается свободное посещение детьми организации дошкольного образования (в том числе в группах кратковременного пребывания), которые работают по гибкому режиму. </w:t>
      </w:r>
    </w:p>
    <w:p w:rsidR="000D6EF4" w:rsidRPr="00E22366" w:rsidRDefault="000D6EF4" w:rsidP="000D6EF4">
      <w:pPr>
        <w:shd w:val="clear" w:color="auto" w:fill="FFFFFF"/>
        <w:tabs>
          <w:tab w:val="left" w:pos="180"/>
        </w:tabs>
        <w:ind w:firstLine="720"/>
        <w:jc w:val="both"/>
      </w:pPr>
      <w:r w:rsidRPr="00E22366">
        <w:t xml:space="preserve">Деятельность организаций дошкольного образования с сезонным пребыванием детей осуществляется в соответствии с требованиями настоящего Типового положения. </w:t>
      </w:r>
    </w:p>
    <w:p w:rsidR="000D6EF4" w:rsidRPr="00E22366" w:rsidRDefault="000D6EF4" w:rsidP="000D6EF4">
      <w:pPr>
        <w:shd w:val="clear" w:color="auto" w:fill="FFFFFF"/>
        <w:tabs>
          <w:tab w:val="left" w:pos="180"/>
        </w:tabs>
        <w:ind w:firstLine="720"/>
        <w:jc w:val="both"/>
      </w:pPr>
      <w:r w:rsidRPr="00E22366">
        <w:t>Режим работы организаций дошкольного образования и групп  устанавливается учредителем и определяется Уставом организации дошкольного образования и договором.</w:t>
      </w:r>
    </w:p>
    <w:p w:rsidR="000D6EF4" w:rsidRPr="00E22366" w:rsidRDefault="000D6EF4" w:rsidP="000D6EF4">
      <w:pPr>
        <w:shd w:val="clear" w:color="auto" w:fill="FFFFFF"/>
        <w:tabs>
          <w:tab w:val="left" w:pos="180"/>
        </w:tabs>
        <w:ind w:firstLine="720"/>
        <w:jc w:val="both"/>
      </w:pPr>
      <w:r w:rsidRPr="00E22366">
        <w:t xml:space="preserve">11. Язык (языки), на котором (которых) ведется обучение и воспитание в организации дошкольного образования, определяется учредителем. В организации дошкольного образования создаются условия для изучения официальных языков, установленных на территории Приднестровской Молдавской Республики. </w:t>
      </w:r>
    </w:p>
    <w:p w:rsidR="000D6EF4" w:rsidRPr="00E22366" w:rsidRDefault="000D6EF4" w:rsidP="000D6EF4">
      <w:pPr>
        <w:pStyle w:val="a9"/>
        <w:shd w:val="clear" w:color="auto" w:fill="FFFFFF"/>
        <w:ind w:firstLine="708"/>
        <w:jc w:val="both"/>
        <w:rPr>
          <w:sz w:val="28"/>
          <w:szCs w:val="28"/>
        </w:rPr>
      </w:pPr>
      <w:r w:rsidRPr="00E22366">
        <w:rPr>
          <w:sz w:val="28"/>
          <w:szCs w:val="28"/>
        </w:rPr>
        <w:t xml:space="preserve">12. Организация дошкольного образования несет в ответственность </w:t>
      </w:r>
      <w:proofErr w:type="gramStart"/>
      <w:r w:rsidRPr="00E22366">
        <w:rPr>
          <w:sz w:val="28"/>
          <w:szCs w:val="28"/>
        </w:rPr>
        <w:t>за</w:t>
      </w:r>
      <w:proofErr w:type="gramEnd"/>
      <w:r w:rsidRPr="00E22366">
        <w:rPr>
          <w:sz w:val="28"/>
          <w:szCs w:val="28"/>
        </w:rPr>
        <w:t>:</w:t>
      </w:r>
    </w:p>
    <w:p w:rsidR="000D6EF4" w:rsidRPr="00E22366" w:rsidRDefault="000D6EF4" w:rsidP="000D6EF4">
      <w:pPr>
        <w:pStyle w:val="a9"/>
        <w:shd w:val="clear" w:color="auto" w:fill="FFFFFF"/>
        <w:ind w:firstLine="708"/>
        <w:jc w:val="both"/>
        <w:rPr>
          <w:sz w:val="28"/>
          <w:szCs w:val="28"/>
        </w:rPr>
      </w:pPr>
      <w:r w:rsidRPr="00E22366">
        <w:rPr>
          <w:sz w:val="28"/>
          <w:szCs w:val="28"/>
        </w:rPr>
        <w:t>а) невыполнение функций, отнесенных к ее компетенции;</w:t>
      </w:r>
    </w:p>
    <w:p w:rsidR="000D6EF4" w:rsidRPr="00E22366" w:rsidRDefault="000D6EF4" w:rsidP="000D6EF4">
      <w:pPr>
        <w:pStyle w:val="a9"/>
        <w:shd w:val="clear" w:color="auto" w:fill="FFFFFF"/>
        <w:ind w:firstLine="708"/>
        <w:jc w:val="both"/>
        <w:rPr>
          <w:sz w:val="28"/>
          <w:szCs w:val="28"/>
        </w:rPr>
      </w:pPr>
      <w:r w:rsidRPr="00E22366">
        <w:rPr>
          <w:sz w:val="28"/>
          <w:szCs w:val="28"/>
        </w:rPr>
        <w:t>б) реализацию не в полном объеме основной общеобразовательной программы дошкольного образования; качество образования своих воспитанников;</w:t>
      </w:r>
    </w:p>
    <w:p w:rsidR="000D6EF4" w:rsidRPr="00E22366" w:rsidRDefault="000D6EF4" w:rsidP="000D6EF4">
      <w:pPr>
        <w:pStyle w:val="a9"/>
        <w:shd w:val="clear" w:color="auto" w:fill="FFFFFF"/>
        <w:ind w:firstLine="708"/>
        <w:jc w:val="both"/>
        <w:rPr>
          <w:sz w:val="28"/>
          <w:szCs w:val="28"/>
        </w:rPr>
      </w:pPr>
      <w:r w:rsidRPr="00E22366">
        <w:rPr>
          <w:sz w:val="28"/>
          <w:szCs w:val="28"/>
        </w:rPr>
        <w:t>в)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0D6EF4" w:rsidRPr="00E22366" w:rsidRDefault="000D6EF4" w:rsidP="000D6EF4">
      <w:pPr>
        <w:pStyle w:val="a9"/>
        <w:shd w:val="clear" w:color="auto" w:fill="FFFFFF"/>
        <w:ind w:firstLine="708"/>
        <w:jc w:val="both"/>
        <w:rPr>
          <w:sz w:val="28"/>
          <w:szCs w:val="28"/>
        </w:rPr>
      </w:pPr>
      <w:r w:rsidRPr="00E22366">
        <w:rPr>
          <w:sz w:val="28"/>
          <w:szCs w:val="28"/>
        </w:rPr>
        <w:t>г) жизнь и здоровье воспитанников и работников организации дошкольного образования во время образовательного процесса;</w:t>
      </w:r>
    </w:p>
    <w:p w:rsidR="000D6EF4" w:rsidRPr="00E22366" w:rsidRDefault="000D6EF4" w:rsidP="000D6EF4">
      <w:pPr>
        <w:shd w:val="clear" w:color="auto" w:fill="FFFFFF"/>
        <w:tabs>
          <w:tab w:val="left" w:pos="180"/>
        </w:tabs>
        <w:ind w:firstLine="720"/>
        <w:jc w:val="both"/>
      </w:pPr>
      <w:r w:rsidRPr="00E22366">
        <w:lastRenderedPageBreak/>
        <w:t>д) нарушение прав и свобод воспитанников и работников организации дошкольного образования</w:t>
      </w:r>
    </w:p>
    <w:p w:rsidR="000D6EF4" w:rsidRPr="00E22366" w:rsidRDefault="000D6EF4" w:rsidP="000D6EF4">
      <w:pPr>
        <w:pStyle w:val="a9"/>
        <w:shd w:val="clear" w:color="auto" w:fill="FFFFFF"/>
        <w:ind w:firstLine="708"/>
        <w:jc w:val="both"/>
        <w:rPr>
          <w:sz w:val="28"/>
          <w:szCs w:val="28"/>
        </w:rPr>
      </w:pPr>
      <w:r w:rsidRPr="00E22366">
        <w:rPr>
          <w:sz w:val="28"/>
          <w:szCs w:val="28"/>
        </w:rPr>
        <w:t>13. В организации дошкольного образования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В государственной и муниципальной организации дошкольного образования образование носит светский характер.</w:t>
      </w:r>
    </w:p>
    <w:p w:rsidR="000D6EF4" w:rsidRPr="00E22366" w:rsidRDefault="000D6EF4" w:rsidP="000D6EF4">
      <w:pPr>
        <w:pStyle w:val="aa"/>
        <w:shd w:val="clear" w:color="auto" w:fill="FFFFFF"/>
        <w:ind w:firstLine="708"/>
        <w:jc w:val="both"/>
      </w:pPr>
    </w:p>
    <w:p w:rsidR="000D6EF4" w:rsidRPr="00E22366" w:rsidRDefault="000D6EF4" w:rsidP="000D6EF4">
      <w:pPr>
        <w:pStyle w:val="aa"/>
        <w:numPr>
          <w:ilvl w:val="0"/>
          <w:numId w:val="1"/>
        </w:numPr>
        <w:shd w:val="clear" w:color="auto" w:fill="FFFFFF"/>
        <w:jc w:val="center"/>
      </w:pPr>
      <w:r w:rsidRPr="00E22366">
        <w:t>Деятельность организации дошкольного образования</w:t>
      </w:r>
    </w:p>
    <w:p w:rsidR="000D6EF4" w:rsidRPr="00E22366" w:rsidRDefault="000D6EF4" w:rsidP="000D6EF4">
      <w:pPr>
        <w:pStyle w:val="aa"/>
        <w:shd w:val="clear" w:color="auto" w:fill="FFFFFF"/>
        <w:ind w:left="720"/>
      </w:pPr>
    </w:p>
    <w:p w:rsidR="000D6EF4" w:rsidRPr="00E22366" w:rsidRDefault="000D6EF4" w:rsidP="000D6EF4">
      <w:pPr>
        <w:shd w:val="clear" w:color="auto" w:fill="FFFFFF"/>
        <w:ind w:firstLine="709"/>
        <w:jc w:val="both"/>
      </w:pPr>
      <w:bookmarkStart w:id="0" w:name="_GoBack"/>
      <w:bookmarkEnd w:id="0"/>
      <w:r w:rsidRPr="00E22366">
        <w:t>14. Организация дошкольного образования создается учредителем (учредителями), при наличии необходимых условий для содержания,  воспитания и обучения детей, и регистрируется в установленном порядке.</w:t>
      </w:r>
    </w:p>
    <w:p w:rsidR="000D6EF4" w:rsidRPr="00E22366" w:rsidRDefault="000D6EF4" w:rsidP="000D6EF4">
      <w:pPr>
        <w:shd w:val="clear" w:color="auto" w:fill="FFFFFF"/>
        <w:ind w:firstLine="709"/>
        <w:jc w:val="both"/>
      </w:pPr>
      <w:r w:rsidRPr="00E22366">
        <w:t>15. Право юридического лица в части ведения уставной финансово-хозяйственной деятельности возникают у организации дошкольного образования с момента ее регистрации, а право на осуществление образовательной деятельности - с момента выдачи ей свидетельства об аккредитации.</w:t>
      </w:r>
    </w:p>
    <w:p w:rsidR="000D6EF4" w:rsidRPr="00E22366" w:rsidRDefault="000D6EF4" w:rsidP="000D6EF4">
      <w:pPr>
        <w:shd w:val="clear" w:color="auto" w:fill="FFFFFF"/>
        <w:ind w:firstLine="709"/>
        <w:jc w:val="both"/>
      </w:pPr>
      <w:r w:rsidRPr="00E22366">
        <w:t xml:space="preserve">Организация дошкольного образования как юридическое лицо имеет Устав, расчетный и другие счета в банковских учреждениях, печать установленного образца, штамп, бланки со своим наименованием,  самостоятельно осуществляет финансово-хозяйственную деятельность. </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 xml:space="preserve">16. Организация дошкольного образования проходит аттестацию и государственную аккредитацию в порядке, </w:t>
      </w:r>
      <w:r w:rsidRPr="007D0E91">
        <w:rPr>
          <w:rFonts w:ascii="Times New Roman" w:hAnsi="Times New Roman" w:cs="Times New Roman"/>
          <w:sz w:val="28"/>
          <w:szCs w:val="28"/>
        </w:rPr>
        <w:t>установленном уполномоченным Правительством исполнительным органом государственной власти, в ведении которого находятся вопросы образования.</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17. Вид организации дошкольного образования может быть  изменен по решению учредителя, если это не влечет нарушение обязательств организации дошкольного образования перед воспитуемым или если учредитель принимает на себя эти обязательства.</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18. Реорганизация и ликвидация организации дошкольного образования осуществляется в соответствии с Гражданским кодексом Приднестровской Молдавской Республики.</w:t>
      </w:r>
    </w:p>
    <w:p w:rsidR="000D6EF4" w:rsidRPr="00E22366" w:rsidRDefault="000D6EF4" w:rsidP="000D6EF4">
      <w:pPr>
        <w:shd w:val="clear" w:color="auto" w:fill="FFFFFF"/>
        <w:tabs>
          <w:tab w:val="left" w:pos="180"/>
        </w:tabs>
        <w:ind w:firstLine="720"/>
        <w:jc w:val="both"/>
      </w:pPr>
      <w:r w:rsidRPr="00E22366">
        <w:t>19. Организация дошкольного образования обязана обеспечивать соответствие уровня дошкольного образования требованиям Государственного образовательного стандарта дошкольного образования Приднестровской Молдавской Республики.</w:t>
      </w:r>
    </w:p>
    <w:p w:rsidR="000D6EF4" w:rsidRPr="00E22366" w:rsidRDefault="000D6EF4" w:rsidP="000D6EF4">
      <w:pPr>
        <w:shd w:val="clear" w:color="auto" w:fill="FFFFFF"/>
        <w:tabs>
          <w:tab w:val="left" w:pos="180"/>
        </w:tabs>
        <w:ind w:firstLine="720"/>
        <w:jc w:val="both"/>
      </w:pPr>
      <w:proofErr w:type="gramStart"/>
      <w:r w:rsidRPr="00E22366">
        <w:t xml:space="preserve">Содержание образовательного процесса определяется основной образовательной программой организации дошкольного образования, составляемой ею самостоятельно в соответствии с государственными требованиями к структуре основной образовательной программы дошкольного образования и условиям ее реализации, установленными уполномоченным Правительством исполнительным органом государственной власти, в ведении которого находятся вопросы образования, с учетом особенностей психофизического развития и возможностей детей, на основе программ дошкольного образования (примерной основной общеобразовательной, </w:t>
      </w:r>
      <w:r w:rsidRPr="00E22366">
        <w:lastRenderedPageBreak/>
        <w:t>вариативных комплексных</w:t>
      </w:r>
      <w:proofErr w:type="gramEnd"/>
      <w:r w:rsidRPr="00E22366">
        <w:t>, парциальных или коррекционных программ), рекомендованных к использованию в установленном порядке.</w:t>
      </w:r>
    </w:p>
    <w:p w:rsidR="000D6EF4" w:rsidRPr="00E22366" w:rsidRDefault="000D6EF4" w:rsidP="000D6EF4">
      <w:pPr>
        <w:shd w:val="clear" w:color="auto" w:fill="FFFFFF"/>
        <w:tabs>
          <w:tab w:val="left" w:pos="180"/>
        </w:tabs>
        <w:ind w:firstLine="720"/>
        <w:jc w:val="both"/>
      </w:pPr>
      <w:r w:rsidRPr="00E22366">
        <w:t>Образовательная программа организации дошкольного образования (нормативно-управленческий документ) рассматривается как модель организации образовательного процесса, ориентированного на личность воспитанника, учитывающая вид организации дошкольного образования, а также приоритетные направления деятельности.</w:t>
      </w:r>
    </w:p>
    <w:p w:rsidR="000D6EF4" w:rsidRPr="00E22366" w:rsidRDefault="000D6EF4" w:rsidP="000D6EF4">
      <w:pPr>
        <w:shd w:val="clear" w:color="auto" w:fill="FFFFFF"/>
        <w:ind w:firstLine="709"/>
        <w:jc w:val="both"/>
      </w:pPr>
      <w:r w:rsidRPr="00E22366">
        <w:t>20. В соответствии с целями и задачами, определенными Уставом, организация дошкольного образования может реализовывать дополнительные образовательные программы и оказывать дополнительные образовательные услуги за пределами определяющих ее статус образовательных программ с учетом потребностей семьи и на основе договора, заключаемого между организацией дошкольного образования и родителями (законными представителями).</w:t>
      </w:r>
    </w:p>
    <w:p w:rsidR="000D6EF4" w:rsidRPr="00E22366" w:rsidRDefault="000D6EF4" w:rsidP="000D6EF4">
      <w:pPr>
        <w:pStyle w:val="a9"/>
        <w:shd w:val="clear" w:color="auto" w:fill="FFFFFF"/>
        <w:ind w:firstLine="708"/>
        <w:jc w:val="both"/>
        <w:rPr>
          <w:sz w:val="28"/>
          <w:szCs w:val="28"/>
        </w:rPr>
      </w:pPr>
      <w:r w:rsidRPr="00E22366">
        <w:rPr>
          <w:sz w:val="28"/>
          <w:szCs w:val="28"/>
        </w:rPr>
        <w:t>Платные образовательные услуги не могут быть оказаны взамен и в рамках основной образовательной деятельности, финансируемой учредителем.</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21. Медицинское обслуживание детей обеспечивается штатным или специально закрепленным органом здравоохранения за организацией дошкольного образования медицинским персоналом, который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качества питания.</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Организация дошкольного образования предоставляет помещение с соответствующими условиями для работы медицинского персонала,  осуществляет контроль его работы в целях охраны и укрепления здоровья детей и работников организации дошкольного образования.</w:t>
      </w:r>
    </w:p>
    <w:p w:rsidR="000D6EF4" w:rsidRPr="00E22366" w:rsidRDefault="000D6EF4" w:rsidP="000D6EF4">
      <w:pPr>
        <w:pStyle w:val="aa"/>
        <w:shd w:val="clear" w:color="auto" w:fill="FFFFFF"/>
        <w:ind w:firstLine="709"/>
        <w:jc w:val="both"/>
      </w:pPr>
      <w:r w:rsidRPr="00E22366">
        <w:t>22. Питание детей в организациях дошкольного образования независимо от вида, организационно-правовой формы и формы собственности организуется с учетом продолжительности пребывания детей в организации дошкольного образования.</w:t>
      </w:r>
    </w:p>
    <w:p w:rsidR="000D6EF4" w:rsidRPr="00E22366" w:rsidRDefault="000D6EF4" w:rsidP="000D6EF4">
      <w:pPr>
        <w:pStyle w:val="aa"/>
        <w:shd w:val="clear" w:color="auto" w:fill="FFFFFF"/>
        <w:ind w:firstLine="709"/>
        <w:jc w:val="both"/>
      </w:pPr>
      <w:r w:rsidRPr="00E22366">
        <w:t>Организация питания детей в организациях дошкольного образования возлагается на учредителя и организацию дошкольного образования.</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23. Педагогические работники организации дошкольного образования проходят периодическое медицинское обследование, которое проводится за счет средств учредителя. Периодичность медицинского обследования устанавливается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w:t>
      </w:r>
    </w:p>
    <w:p w:rsidR="000D6EF4" w:rsidRPr="00E22366" w:rsidRDefault="000D6EF4" w:rsidP="000D6EF4">
      <w:pPr>
        <w:pStyle w:val="aa"/>
        <w:shd w:val="clear" w:color="auto" w:fill="FFFFFF"/>
        <w:jc w:val="center"/>
      </w:pPr>
    </w:p>
    <w:p w:rsidR="000D6EF4" w:rsidRPr="00E22366" w:rsidRDefault="000D6EF4" w:rsidP="000D6EF4">
      <w:pPr>
        <w:pStyle w:val="aa"/>
        <w:shd w:val="clear" w:color="auto" w:fill="FFFFFF"/>
        <w:jc w:val="center"/>
      </w:pPr>
      <w:r w:rsidRPr="00E22366">
        <w:t xml:space="preserve">3. Комплектование организации дошкольного образования </w:t>
      </w:r>
    </w:p>
    <w:p w:rsidR="000D6EF4" w:rsidRPr="00E22366" w:rsidRDefault="000D6EF4" w:rsidP="000D6EF4">
      <w:pPr>
        <w:pStyle w:val="aa"/>
        <w:shd w:val="clear" w:color="auto" w:fill="FFFFFF"/>
        <w:jc w:val="center"/>
      </w:pPr>
    </w:p>
    <w:p w:rsidR="000D6EF4" w:rsidRPr="00E22366" w:rsidRDefault="000D6EF4" w:rsidP="000D6EF4">
      <w:pPr>
        <w:pStyle w:val="aa"/>
        <w:shd w:val="clear" w:color="auto" w:fill="FFFFFF"/>
        <w:ind w:firstLine="709"/>
        <w:jc w:val="both"/>
      </w:pPr>
      <w:r w:rsidRPr="00E22366">
        <w:t>24. Порядок комплектования организаций дошкольного образования (групп) детьми определяется учредителем  с учетом показателей вместимости и плановой наполняемости организаций дошкольного образования детьми.</w:t>
      </w:r>
    </w:p>
    <w:p w:rsidR="000D6EF4" w:rsidRPr="00E22366" w:rsidRDefault="000D6EF4" w:rsidP="000D6EF4">
      <w:pPr>
        <w:shd w:val="clear" w:color="auto" w:fill="FFFFFF"/>
        <w:tabs>
          <w:tab w:val="left" w:pos="180"/>
        </w:tabs>
        <w:ind w:firstLine="720"/>
        <w:jc w:val="both"/>
      </w:pPr>
      <w:r w:rsidRPr="00E22366">
        <w:t xml:space="preserve">25. В организации дошкольного образования принимаются дети в возрасте от 2 месяцев до 7 лет. Пребывание в организации дошкольного образования ребенка  с  ограниченными возможностями здоровья может быть </w:t>
      </w:r>
      <w:r w:rsidRPr="00E22366">
        <w:lastRenderedPageBreak/>
        <w:t>продлено до 8 лет на основании заключения психолого-медико-педагогической комиссии при наличии согласия родителей (законных представителей).</w:t>
      </w:r>
    </w:p>
    <w:p w:rsidR="000D6EF4" w:rsidRPr="00E22366" w:rsidRDefault="000D6EF4" w:rsidP="000D6EF4">
      <w:pPr>
        <w:shd w:val="clear" w:color="auto" w:fill="FFFFFF"/>
        <w:tabs>
          <w:tab w:val="left" w:pos="180"/>
        </w:tabs>
        <w:ind w:firstLine="720"/>
        <w:jc w:val="both"/>
      </w:pPr>
      <w:r w:rsidRPr="00E22366">
        <w:t xml:space="preserve">26. Дети с ограниченными возможностями здоровья принимаются в группы компенсирующей (специальной (коррекционной), оздоровительной (санаторной), комбинированной) направленности организации дошкольного образования только с согласия родителей (законных представителей), на основании заключения психолого-медико-педагогической комиссии. </w:t>
      </w:r>
    </w:p>
    <w:p w:rsidR="000D6EF4" w:rsidRPr="00E22366" w:rsidRDefault="000D6EF4" w:rsidP="000D6EF4">
      <w:pPr>
        <w:shd w:val="clear" w:color="auto" w:fill="FFFFFF"/>
        <w:ind w:firstLine="709"/>
        <w:jc w:val="both"/>
      </w:pPr>
      <w:r w:rsidRPr="00E22366">
        <w:t xml:space="preserve">Прием детей в организацию дошкольного образования (группу) оздоровительного (санаторного) вида осуществляется на основании заключения врачебно-консультационной комиссии. </w:t>
      </w:r>
    </w:p>
    <w:p w:rsidR="000D6EF4" w:rsidRPr="00E22366" w:rsidRDefault="000D6EF4" w:rsidP="000D6EF4">
      <w:pPr>
        <w:shd w:val="clear" w:color="auto" w:fill="FFFFFF"/>
        <w:tabs>
          <w:tab w:val="left" w:pos="180"/>
        </w:tabs>
        <w:ind w:firstLine="720"/>
        <w:jc w:val="both"/>
      </w:pPr>
      <w:r w:rsidRPr="00E22366">
        <w:t>27. В группах общеразвивающей направленности предельная наполняемость устанавливается в зависимости от возраста детей и составляет:</w:t>
      </w:r>
    </w:p>
    <w:p w:rsidR="000D6EF4" w:rsidRPr="00E22366" w:rsidRDefault="000D6EF4" w:rsidP="000D6EF4">
      <w:pPr>
        <w:shd w:val="clear" w:color="auto" w:fill="FFFFFF"/>
        <w:autoSpaceDE w:val="0"/>
        <w:autoSpaceDN w:val="0"/>
        <w:adjustRightInd w:val="0"/>
        <w:ind w:firstLine="709"/>
        <w:jc w:val="both"/>
      </w:pPr>
      <w:r w:rsidRPr="00E22366">
        <w:t xml:space="preserve">а) от двух месяцев до одного года - до 10 детей; </w:t>
      </w:r>
    </w:p>
    <w:p w:rsidR="000D6EF4" w:rsidRPr="00E22366" w:rsidRDefault="000D6EF4" w:rsidP="000D6EF4">
      <w:pPr>
        <w:shd w:val="clear" w:color="auto" w:fill="FFFFFF"/>
        <w:autoSpaceDE w:val="0"/>
        <w:autoSpaceDN w:val="0"/>
        <w:adjustRightInd w:val="0"/>
        <w:ind w:firstLine="709"/>
        <w:jc w:val="both"/>
      </w:pPr>
      <w:r w:rsidRPr="00E22366">
        <w:t xml:space="preserve">б) от одного года до трех лет - до 15 детей; </w:t>
      </w:r>
    </w:p>
    <w:p w:rsidR="000D6EF4" w:rsidRPr="00E22366" w:rsidRDefault="000D6EF4" w:rsidP="000D6EF4">
      <w:pPr>
        <w:shd w:val="clear" w:color="auto" w:fill="FFFFFF"/>
        <w:autoSpaceDE w:val="0"/>
        <w:autoSpaceDN w:val="0"/>
        <w:adjustRightInd w:val="0"/>
        <w:ind w:firstLine="709"/>
        <w:jc w:val="both"/>
      </w:pPr>
      <w:r w:rsidRPr="00E22366">
        <w:t xml:space="preserve">в) от трех лет до семи лет - до 20 детей. </w:t>
      </w:r>
    </w:p>
    <w:p w:rsidR="000D6EF4" w:rsidRPr="00E22366" w:rsidRDefault="000D6EF4" w:rsidP="000D6EF4">
      <w:pPr>
        <w:shd w:val="clear" w:color="auto" w:fill="FFFFFF"/>
        <w:tabs>
          <w:tab w:val="left" w:pos="180"/>
        </w:tabs>
        <w:ind w:firstLine="720"/>
        <w:jc w:val="both"/>
      </w:pPr>
      <w:r w:rsidRPr="00E22366">
        <w:t>При наличии в группе детей разного возраста (разновозрастная группа) наполняемость групп составляет:</w:t>
      </w:r>
    </w:p>
    <w:p w:rsidR="000D6EF4" w:rsidRPr="00E22366" w:rsidRDefault="000D6EF4" w:rsidP="000D6EF4">
      <w:pPr>
        <w:shd w:val="clear" w:color="auto" w:fill="FFFFFF"/>
        <w:tabs>
          <w:tab w:val="left" w:pos="180"/>
        </w:tabs>
        <w:ind w:firstLine="720"/>
        <w:jc w:val="both"/>
      </w:pPr>
      <w:r w:rsidRPr="00E22366">
        <w:t>а) двух возрастов (от двух месяцев до трех лет) – 8 детей;</w:t>
      </w:r>
    </w:p>
    <w:p w:rsidR="000D6EF4" w:rsidRPr="00E22366" w:rsidRDefault="000D6EF4" w:rsidP="000D6EF4">
      <w:pPr>
        <w:shd w:val="clear" w:color="auto" w:fill="FFFFFF"/>
        <w:tabs>
          <w:tab w:val="left" w:pos="180"/>
        </w:tabs>
        <w:ind w:firstLine="720"/>
        <w:jc w:val="both"/>
      </w:pPr>
      <w:r w:rsidRPr="00E22366">
        <w:t>б) трех возрастов (от трех лет до семи лет) – 10 детей;</w:t>
      </w:r>
    </w:p>
    <w:p w:rsidR="000D6EF4" w:rsidRPr="00E22366" w:rsidRDefault="000D6EF4" w:rsidP="000D6EF4">
      <w:pPr>
        <w:shd w:val="clear" w:color="auto" w:fill="FFFFFF"/>
        <w:tabs>
          <w:tab w:val="left" w:pos="180"/>
        </w:tabs>
        <w:ind w:firstLine="720"/>
        <w:jc w:val="both"/>
      </w:pPr>
      <w:r w:rsidRPr="00E22366">
        <w:t xml:space="preserve">в) двух возрастов (от трех лет до семи лет) – 15 детей. </w:t>
      </w:r>
    </w:p>
    <w:p w:rsidR="000D6EF4" w:rsidRPr="00E22366" w:rsidRDefault="000D6EF4" w:rsidP="000D6EF4">
      <w:pPr>
        <w:shd w:val="clear" w:color="auto" w:fill="FFFFFF"/>
        <w:tabs>
          <w:tab w:val="left" w:pos="180"/>
        </w:tabs>
        <w:ind w:firstLine="720"/>
        <w:jc w:val="both"/>
      </w:pPr>
      <w:r w:rsidRPr="00E22366">
        <w:t>28. В группах компенсирующей (специальной (коррекционной)) направленности наполняемость устанавливается в зависимости от особенностей психофизического развития детей и их возраста и составляет:</w:t>
      </w:r>
    </w:p>
    <w:p w:rsidR="000D6EF4" w:rsidRPr="00E22366" w:rsidRDefault="000D6EF4" w:rsidP="000D6EF4">
      <w:pPr>
        <w:pStyle w:val="aa"/>
        <w:shd w:val="clear" w:color="auto" w:fill="FFFFFF"/>
        <w:ind w:firstLine="709"/>
        <w:jc w:val="both"/>
      </w:pPr>
      <w:r w:rsidRPr="00E22366">
        <w:t>а) в возрасте до 3 (трех) лет:</w:t>
      </w:r>
    </w:p>
    <w:p w:rsidR="000D6EF4" w:rsidRPr="00E22366" w:rsidRDefault="000D6EF4" w:rsidP="000D6EF4">
      <w:pPr>
        <w:pStyle w:val="aa"/>
        <w:shd w:val="clear" w:color="auto" w:fill="FFFFFF"/>
        <w:ind w:firstLine="709"/>
        <w:jc w:val="both"/>
      </w:pPr>
      <w:r w:rsidRPr="00E22366">
        <w:t>1) для детей с тяжелыми нарушениями речи – до 6 (шести) человек;</w:t>
      </w:r>
    </w:p>
    <w:p w:rsidR="000D6EF4" w:rsidRPr="00E22366" w:rsidRDefault="000D6EF4" w:rsidP="000D6EF4">
      <w:pPr>
        <w:pStyle w:val="aa"/>
        <w:shd w:val="clear" w:color="auto" w:fill="FFFFFF"/>
        <w:ind w:firstLine="709"/>
        <w:jc w:val="both"/>
      </w:pPr>
      <w:r w:rsidRPr="00E22366">
        <w:t>2) для глухих детей – до 6 (шести) человек;</w:t>
      </w:r>
    </w:p>
    <w:p w:rsidR="000D6EF4" w:rsidRPr="00E22366" w:rsidRDefault="000D6EF4" w:rsidP="000D6EF4">
      <w:pPr>
        <w:pStyle w:val="aa"/>
        <w:shd w:val="clear" w:color="auto" w:fill="FFFFFF"/>
        <w:ind w:firstLine="709"/>
        <w:jc w:val="both"/>
      </w:pPr>
      <w:r w:rsidRPr="00E22366">
        <w:t>3) для слабослышащих детей – до 6 (шести) человек;</w:t>
      </w:r>
    </w:p>
    <w:p w:rsidR="000D6EF4" w:rsidRPr="00E22366" w:rsidRDefault="000D6EF4" w:rsidP="000D6EF4">
      <w:pPr>
        <w:pStyle w:val="aa"/>
        <w:shd w:val="clear" w:color="auto" w:fill="FFFFFF"/>
        <w:ind w:firstLine="709"/>
        <w:jc w:val="both"/>
      </w:pPr>
      <w:r w:rsidRPr="00E22366">
        <w:t>4) для слепых детей – до 6 (шести) человек;</w:t>
      </w:r>
    </w:p>
    <w:p w:rsidR="000D6EF4" w:rsidRPr="00E22366" w:rsidRDefault="000D6EF4" w:rsidP="000D6EF4">
      <w:pPr>
        <w:pStyle w:val="aa"/>
        <w:shd w:val="clear" w:color="auto" w:fill="FFFFFF"/>
        <w:ind w:firstLine="709"/>
        <w:jc w:val="both"/>
      </w:pPr>
      <w:r w:rsidRPr="00E22366">
        <w:t>5) для слабовидящих детей, детей с амблиопией и косоглазием – до                        6 (шести) человек;</w:t>
      </w:r>
    </w:p>
    <w:p w:rsidR="000D6EF4" w:rsidRPr="00E22366" w:rsidRDefault="000D6EF4" w:rsidP="000D6EF4">
      <w:pPr>
        <w:pStyle w:val="aa"/>
        <w:shd w:val="clear" w:color="auto" w:fill="FFFFFF"/>
        <w:ind w:firstLine="709"/>
        <w:jc w:val="both"/>
      </w:pPr>
      <w:r w:rsidRPr="00E22366">
        <w:t>6) для детей с нарушениями опорно-двигательного аппарата – до                            6 (шести) человек;</w:t>
      </w:r>
    </w:p>
    <w:p w:rsidR="000D6EF4" w:rsidRPr="00E22366" w:rsidRDefault="000D6EF4" w:rsidP="000D6EF4">
      <w:pPr>
        <w:pStyle w:val="aa"/>
        <w:shd w:val="clear" w:color="auto" w:fill="FFFFFF"/>
        <w:ind w:firstLine="709"/>
        <w:jc w:val="both"/>
      </w:pPr>
      <w:r w:rsidRPr="00E22366">
        <w:t>7) для детей с задержкой психического развития – до 6 (шести) человек;</w:t>
      </w:r>
    </w:p>
    <w:p w:rsidR="000D6EF4" w:rsidRPr="00E22366" w:rsidRDefault="000D6EF4" w:rsidP="000D6EF4">
      <w:pPr>
        <w:pStyle w:val="aa"/>
        <w:shd w:val="clear" w:color="auto" w:fill="FFFFFF"/>
        <w:ind w:firstLine="709"/>
        <w:jc w:val="both"/>
      </w:pPr>
      <w:r w:rsidRPr="00E22366">
        <w:t>8) для детей с нарушениями интеллекта (умственной отсталостью) – до                      6 (шести) человек;</w:t>
      </w:r>
    </w:p>
    <w:p w:rsidR="000D6EF4" w:rsidRPr="00E22366" w:rsidRDefault="000D6EF4" w:rsidP="000D6EF4">
      <w:pPr>
        <w:pStyle w:val="aa"/>
        <w:shd w:val="clear" w:color="auto" w:fill="FFFFFF"/>
        <w:ind w:firstLine="709"/>
        <w:jc w:val="both"/>
      </w:pPr>
      <w:r w:rsidRPr="00E22366">
        <w:t>9) для детей со сложными дефектами (2 и более дефекта) – до 5 (пяти) человек;</w:t>
      </w:r>
    </w:p>
    <w:p w:rsidR="000D6EF4" w:rsidRPr="00E22366" w:rsidRDefault="000D6EF4" w:rsidP="000D6EF4">
      <w:pPr>
        <w:pStyle w:val="aa"/>
        <w:shd w:val="clear" w:color="auto" w:fill="FFFFFF"/>
        <w:ind w:firstLine="709"/>
        <w:jc w:val="both"/>
      </w:pPr>
      <w:r w:rsidRPr="00E22366">
        <w:t>10) для детей с иными отклонениями в развитии (заболеваниями) – до 10 (десяти) человек.</w:t>
      </w:r>
    </w:p>
    <w:p w:rsidR="000D6EF4" w:rsidRPr="00E22366" w:rsidRDefault="000D6EF4" w:rsidP="000D6EF4">
      <w:pPr>
        <w:pStyle w:val="aa"/>
        <w:shd w:val="clear" w:color="auto" w:fill="FFFFFF"/>
        <w:ind w:firstLine="709"/>
        <w:jc w:val="both"/>
      </w:pPr>
      <w:r w:rsidRPr="00E22366">
        <w:t>б) в возрасте от 3 (трех) до 8 (восьми) лет:</w:t>
      </w:r>
    </w:p>
    <w:p w:rsidR="000D6EF4" w:rsidRPr="00E22366" w:rsidRDefault="000D6EF4" w:rsidP="000D6EF4">
      <w:pPr>
        <w:pStyle w:val="aa"/>
        <w:shd w:val="clear" w:color="auto" w:fill="FFFFFF"/>
        <w:ind w:firstLine="709"/>
        <w:jc w:val="both"/>
      </w:pPr>
      <w:r w:rsidRPr="00E22366">
        <w:t>1) для детей с тяжелыми нарушениями речи – до 10 (десяти) человек;</w:t>
      </w:r>
    </w:p>
    <w:p w:rsidR="000D6EF4" w:rsidRPr="00E22366" w:rsidRDefault="000D6EF4" w:rsidP="000D6EF4">
      <w:pPr>
        <w:pStyle w:val="aa"/>
        <w:shd w:val="clear" w:color="auto" w:fill="FFFFFF"/>
        <w:ind w:firstLine="709"/>
        <w:jc w:val="both"/>
      </w:pPr>
      <w:r w:rsidRPr="00E22366">
        <w:t>2) для детей с фонетико-фонематическими нарушениями речи – до                    12 (двенадцати) человек;</w:t>
      </w:r>
    </w:p>
    <w:p w:rsidR="000D6EF4" w:rsidRPr="00E22366" w:rsidRDefault="000D6EF4" w:rsidP="000D6EF4">
      <w:pPr>
        <w:pStyle w:val="aa"/>
        <w:shd w:val="clear" w:color="auto" w:fill="FFFFFF"/>
        <w:ind w:firstLine="709"/>
        <w:jc w:val="both"/>
      </w:pPr>
      <w:r w:rsidRPr="00E22366">
        <w:t>3) для глухих детей – до 6 (шести) человек;</w:t>
      </w:r>
    </w:p>
    <w:p w:rsidR="000D6EF4" w:rsidRPr="00E22366" w:rsidRDefault="000D6EF4" w:rsidP="000D6EF4">
      <w:pPr>
        <w:pStyle w:val="aa"/>
        <w:shd w:val="clear" w:color="auto" w:fill="FFFFFF"/>
        <w:ind w:firstLine="709"/>
        <w:jc w:val="both"/>
      </w:pPr>
      <w:r w:rsidRPr="00E22366">
        <w:t>4) для слабослышащих детей – до 8 (восьми) человек;</w:t>
      </w:r>
    </w:p>
    <w:p w:rsidR="000D6EF4" w:rsidRPr="00E22366" w:rsidRDefault="000D6EF4" w:rsidP="000D6EF4">
      <w:pPr>
        <w:pStyle w:val="aa"/>
        <w:shd w:val="clear" w:color="auto" w:fill="FFFFFF"/>
        <w:ind w:firstLine="709"/>
        <w:jc w:val="both"/>
      </w:pPr>
      <w:r w:rsidRPr="00E22366">
        <w:t>5) для слепых детей – до 6 (шести) человек;</w:t>
      </w:r>
    </w:p>
    <w:p w:rsidR="000D6EF4" w:rsidRPr="00E22366" w:rsidRDefault="000D6EF4" w:rsidP="000D6EF4">
      <w:pPr>
        <w:pStyle w:val="aa"/>
        <w:shd w:val="clear" w:color="auto" w:fill="FFFFFF"/>
        <w:ind w:firstLine="709"/>
        <w:jc w:val="both"/>
      </w:pPr>
      <w:r w:rsidRPr="00E22366">
        <w:lastRenderedPageBreak/>
        <w:t>6) для слабовидящих детей, детей с амблиопией и косоглазием – до                       10 (десяти) человек;</w:t>
      </w:r>
    </w:p>
    <w:p w:rsidR="000D6EF4" w:rsidRPr="00E22366" w:rsidRDefault="000D6EF4" w:rsidP="000D6EF4">
      <w:pPr>
        <w:pStyle w:val="aa"/>
        <w:shd w:val="clear" w:color="auto" w:fill="FFFFFF"/>
        <w:ind w:firstLine="709"/>
        <w:jc w:val="both"/>
      </w:pPr>
      <w:r w:rsidRPr="00E22366">
        <w:t>7) для детей с нарушениями опорно-двигательного аппарата – до                            8 (восьми) человек;</w:t>
      </w:r>
    </w:p>
    <w:p w:rsidR="000D6EF4" w:rsidRPr="00E22366" w:rsidRDefault="000D6EF4" w:rsidP="000D6EF4">
      <w:pPr>
        <w:pStyle w:val="aa"/>
        <w:shd w:val="clear" w:color="auto" w:fill="FFFFFF"/>
        <w:ind w:firstLine="709"/>
        <w:jc w:val="both"/>
      </w:pPr>
      <w:r w:rsidRPr="00E22366">
        <w:t>8) для детей с задержкой психического развития – до 10 (десяти)  человек;</w:t>
      </w:r>
    </w:p>
    <w:p w:rsidR="000D6EF4" w:rsidRPr="00E22366" w:rsidRDefault="000D6EF4" w:rsidP="000D6EF4">
      <w:pPr>
        <w:pStyle w:val="aa"/>
        <w:shd w:val="clear" w:color="auto" w:fill="FFFFFF"/>
        <w:ind w:firstLine="709"/>
        <w:jc w:val="both"/>
      </w:pPr>
      <w:r w:rsidRPr="00E22366">
        <w:t>9) для детей с нарушениями интеллекта (умственной отсталостью) – до                  10 (десяти) человек;</w:t>
      </w:r>
    </w:p>
    <w:p w:rsidR="000D6EF4" w:rsidRPr="00E22366" w:rsidRDefault="000D6EF4" w:rsidP="000D6EF4">
      <w:pPr>
        <w:pStyle w:val="aa"/>
        <w:shd w:val="clear" w:color="auto" w:fill="FFFFFF"/>
        <w:ind w:firstLine="709"/>
        <w:jc w:val="both"/>
      </w:pPr>
      <w:r w:rsidRPr="00E22366">
        <w:t>10) для детей с глубокой умственной отсталостью – до 8 (восьми) человек;</w:t>
      </w:r>
    </w:p>
    <w:p w:rsidR="000D6EF4" w:rsidRPr="00E22366" w:rsidRDefault="000D6EF4" w:rsidP="000D6EF4">
      <w:pPr>
        <w:pStyle w:val="aa"/>
        <w:shd w:val="clear" w:color="auto" w:fill="FFFFFF"/>
        <w:ind w:firstLine="709"/>
        <w:jc w:val="both"/>
      </w:pPr>
      <w:r w:rsidRPr="00E22366">
        <w:t>11) для детей со сложными дефектами (2 и более дефекта) – до 5 (пяти) человек;</w:t>
      </w:r>
    </w:p>
    <w:p w:rsidR="000D6EF4" w:rsidRPr="00E22366" w:rsidRDefault="000D6EF4" w:rsidP="000D6EF4">
      <w:pPr>
        <w:pStyle w:val="aa"/>
        <w:shd w:val="clear" w:color="auto" w:fill="FFFFFF"/>
        <w:ind w:firstLine="709"/>
        <w:jc w:val="both"/>
      </w:pPr>
      <w:r w:rsidRPr="00E22366">
        <w:t>12) для детей с иными отклонениями в развитии (заболеваниями) – до 15 (пятнадцати) человек.</w:t>
      </w:r>
    </w:p>
    <w:p w:rsidR="000D6EF4" w:rsidRPr="00E22366" w:rsidRDefault="000D6EF4" w:rsidP="000D6EF4">
      <w:pPr>
        <w:shd w:val="clear" w:color="auto" w:fill="FFFFFF"/>
        <w:tabs>
          <w:tab w:val="left" w:pos="180"/>
        </w:tabs>
        <w:ind w:firstLine="720"/>
        <w:jc w:val="both"/>
      </w:pPr>
      <w:r w:rsidRPr="00E22366">
        <w:t>29. В группах оздоровительной (санаторной) направленности наполняемость устанавливается в зависимости от категории детей и их возраста и составляет:</w:t>
      </w:r>
    </w:p>
    <w:p w:rsidR="000D6EF4" w:rsidRPr="00E22366" w:rsidRDefault="000D6EF4" w:rsidP="000D6EF4">
      <w:pPr>
        <w:pStyle w:val="aa"/>
        <w:shd w:val="clear" w:color="auto" w:fill="FFFFFF"/>
        <w:ind w:firstLine="709"/>
        <w:jc w:val="both"/>
      </w:pPr>
      <w:r w:rsidRPr="00E22366">
        <w:t>а) в возрасте до 3 (трех) лет:</w:t>
      </w:r>
    </w:p>
    <w:p w:rsidR="000D6EF4" w:rsidRPr="00E22366" w:rsidRDefault="000D6EF4" w:rsidP="000D6EF4">
      <w:pPr>
        <w:pStyle w:val="aa"/>
        <w:shd w:val="clear" w:color="auto" w:fill="FFFFFF"/>
        <w:ind w:firstLine="709"/>
        <w:jc w:val="both"/>
      </w:pPr>
      <w:r w:rsidRPr="00E22366">
        <w:t>1) для детей с туберкулезной интоксикацией – до 10 (десяти) человек;</w:t>
      </w:r>
    </w:p>
    <w:p w:rsidR="000D6EF4" w:rsidRPr="00E22366" w:rsidRDefault="000D6EF4" w:rsidP="000D6EF4">
      <w:pPr>
        <w:pStyle w:val="aa"/>
        <w:shd w:val="clear" w:color="auto" w:fill="FFFFFF"/>
        <w:ind w:firstLine="709"/>
        <w:jc w:val="both"/>
      </w:pPr>
      <w:r w:rsidRPr="00E22366">
        <w:t>2) для детей ослабленных и часто болеющих – до 10 (десяти) человек;</w:t>
      </w:r>
    </w:p>
    <w:p w:rsidR="000D6EF4" w:rsidRPr="00E22366" w:rsidRDefault="000D6EF4" w:rsidP="000D6EF4">
      <w:pPr>
        <w:pStyle w:val="aa"/>
        <w:shd w:val="clear" w:color="auto" w:fill="FFFFFF"/>
        <w:ind w:firstLine="709"/>
        <w:jc w:val="both"/>
      </w:pPr>
      <w:r w:rsidRPr="00E22366">
        <w:t>б) в возрасте от 3 (трех) до 8 (восьми) лет:</w:t>
      </w:r>
    </w:p>
    <w:p w:rsidR="000D6EF4" w:rsidRPr="00E22366" w:rsidRDefault="000D6EF4" w:rsidP="000D6EF4">
      <w:pPr>
        <w:pStyle w:val="aa"/>
        <w:shd w:val="clear" w:color="auto" w:fill="FFFFFF"/>
        <w:ind w:firstLine="709"/>
        <w:jc w:val="both"/>
      </w:pPr>
      <w:r w:rsidRPr="00E22366">
        <w:t>1) для детей с туберкулезной интоксикацией – до 15 (пятнадцати)  человек;</w:t>
      </w:r>
    </w:p>
    <w:p w:rsidR="000D6EF4" w:rsidRPr="00E22366" w:rsidRDefault="000D6EF4" w:rsidP="000D6EF4">
      <w:pPr>
        <w:pStyle w:val="aa"/>
        <w:shd w:val="clear" w:color="auto" w:fill="FFFFFF"/>
        <w:ind w:firstLine="709"/>
        <w:jc w:val="both"/>
      </w:pPr>
      <w:r w:rsidRPr="00E22366">
        <w:t>2) для детей ослабленных и часто болеющих – до 15 (пятнадцати)  человек;</w:t>
      </w:r>
    </w:p>
    <w:p w:rsidR="000D6EF4" w:rsidRPr="00E22366" w:rsidRDefault="000D6EF4" w:rsidP="000D6EF4">
      <w:pPr>
        <w:shd w:val="clear" w:color="auto" w:fill="FFFFFF"/>
        <w:tabs>
          <w:tab w:val="left" w:pos="180"/>
        </w:tabs>
        <w:ind w:firstLine="720"/>
        <w:jc w:val="both"/>
      </w:pPr>
      <w:r w:rsidRPr="00E22366">
        <w:t xml:space="preserve">30. В группах комбинированной направленности предельная наполняемость устанавливается в зависимости от возраста и категории детей с ограниченными возможностями здоровья и составляет: </w:t>
      </w:r>
    </w:p>
    <w:p w:rsidR="000D6EF4" w:rsidRPr="00E22366" w:rsidRDefault="000D6EF4" w:rsidP="000D6EF4">
      <w:pPr>
        <w:shd w:val="clear" w:color="auto" w:fill="FFFFFF"/>
        <w:tabs>
          <w:tab w:val="left" w:pos="180"/>
        </w:tabs>
        <w:ind w:firstLine="720"/>
        <w:jc w:val="both"/>
      </w:pPr>
      <w:r w:rsidRPr="00E22366">
        <w:t>а) для детей в возрасте до 3 лет - 10 детей;</w:t>
      </w:r>
    </w:p>
    <w:p w:rsidR="000D6EF4" w:rsidRPr="00E22366" w:rsidRDefault="000D6EF4" w:rsidP="000D6EF4">
      <w:pPr>
        <w:shd w:val="clear" w:color="auto" w:fill="FFFFFF"/>
        <w:tabs>
          <w:tab w:val="left" w:pos="180"/>
        </w:tabs>
        <w:ind w:firstLine="720"/>
        <w:jc w:val="both"/>
      </w:pPr>
      <w:r w:rsidRPr="00E22366">
        <w:t>б) старше 3 лет:</w:t>
      </w:r>
    </w:p>
    <w:p w:rsidR="000D6EF4" w:rsidRPr="00E22366" w:rsidRDefault="000D6EF4" w:rsidP="000D6EF4">
      <w:pPr>
        <w:shd w:val="clear" w:color="auto" w:fill="FFFFFF"/>
        <w:tabs>
          <w:tab w:val="left" w:pos="180"/>
        </w:tabs>
        <w:ind w:firstLine="720"/>
        <w:jc w:val="both"/>
      </w:pPr>
      <w:r w:rsidRPr="00E22366">
        <w:t>1) 10 детей, в том числе неслышащих детей, или  незрячих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0D6EF4" w:rsidRPr="00E22366" w:rsidRDefault="000D6EF4" w:rsidP="000D6EF4">
      <w:pPr>
        <w:shd w:val="clear" w:color="auto" w:fill="FFFFFF"/>
        <w:tabs>
          <w:tab w:val="left" w:pos="180"/>
        </w:tabs>
        <w:ind w:firstLine="720"/>
        <w:jc w:val="both"/>
      </w:pPr>
      <w:r w:rsidRPr="00E22366">
        <w:t>2) 15 детей, в том числе слабовидящих и (или) детей с амблиопией и косоглазием, или слабослышащих детей, или детей, имеющих тяжелые нарушения речи, или детей с умственной отсталостью легкой степени;</w:t>
      </w:r>
    </w:p>
    <w:p w:rsidR="000D6EF4" w:rsidRPr="00E22366" w:rsidRDefault="000D6EF4" w:rsidP="000D6EF4">
      <w:pPr>
        <w:shd w:val="clear" w:color="auto" w:fill="FFFFFF"/>
        <w:tabs>
          <w:tab w:val="left" w:pos="180"/>
        </w:tabs>
        <w:ind w:firstLine="720"/>
        <w:jc w:val="both"/>
      </w:pPr>
      <w:r w:rsidRPr="00E22366">
        <w:t>3) 17 детей, в том числе детей с задержкой психического развития.</w:t>
      </w:r>
    </w:p>
    <w:p w:rsidR="000D6EF4" w:rsidRPr="00E22366" w:rsidRDefault="000D6EF4" w:rsidP="000D6EF4">
      <w:pPr>
        <w:shd w:val="clear" w:color="auto" w:fill="FFFFFF"/>
        <w:tabs>
          <w:tab w:val="left" w:pos="180"/>
        </w:tabs>
        <w:ind w:firstLine="720"/>
        <w:jc w:val="both"/>
      </w:pPr>
      <w:r w:rsidRPr="00E22366">
        <w:t>Число детей с ограниченными возможностями здоровья не должно составлять более чем 20% от общего количества воспитанников.</w:t>
      </w:r>
    </w:p>
    <w:p w:rsidR="000D6EF4" w:rsidRPr="00E22366" w:rsidRDefault="000D6EF4" w:rsidP="000D6EF4">
      <w:pPr>
        <w:shd w:val="clear" w:color="auto" w:fill="FFFFFF"/>
        <w:tabs>
          <w:tab w:val="left" w:pos="180"/>
        </w:tabs>
        <w:ind w:firstLine="720"/>
        <w:jc w:val="both"/>
      </w:pPr>
      <w:r w:rsidRPr="00E22366">
        <w:t>31. Наполняемость групп детьми устанавливается также с учетом режима работы групп и времени года:</w:t>
      </w:r>
    </w:p>
    <w:p w:rsidR="000D6EF4" w:rsidRPr="00E22366" w:rsidRDefault="000D6EF4" w:rsidP="000D6EF4">
      <w:pPr>
        <w:shd w:val="clear" w:color="auto" w:fill="FFFFFF"/>
        <w:tabs>
          <w:tab w:val="left" w:pos="180"/>
        </w:tabs>
        <w:ind w:firstLine="720"/>
        <w:jc w:val="both"/>
      </w:pPr>
      <w:r w:rsidRPr="00E22366">
        <w:t>а) при круглосуточном пребывании детей – до 10 детей;</w:t>
      </w:r>
    </w:p>
    <w:p w:rsidR="000D6EF4" w:rsidRPr="00E22366" w:rsidRDefault="000D6EF4" w:rsidP="000D6EF4">
      <w:pPr>
        <w:shd w:val="clear" w:color="auto" w:fill="FFFFFF"/>
        <w:tabs>
          <w:tab w:val="left" w:pos="180"/>
        </w:tabs>
        <w:ind w:firstLine="720"/>
        <w:jc w:val="both"/>
      </w:pPr>
      <w:r w:rsidRPr="00E22366">
        <w:t>б) в летний оздоровительный период - до 15 детей.</w:t>
      </w:r>
    </w:p>
    <w:p w:rsidR="000D6EF4" w:rsidRPr="00E22366" w:rsidRDefault="000D6EF4" w:rsidP="000D6EF4">
      <w:pPr>
        <w:shd w:val="clear" w:color="auto" w:fill="FFFFFF"/>
        <w:tabs>
          <w:tab w:val="left" w:pos="180"/>
        </w:tabs>
        <w:ind w:firstLine="720"/>
        <w:jc w:val="both"/>
      </w:pPr>
      <w:r w:rsidRPr="00E22366">
        <w:t>Разновозрастное комплектование  групп применяется только для групп общеразвивающей или оздоровительной (санаторной) направленности или в отдельных случаях по решению учредителя для групп компенсирующей (специальной (коррекционной)) направленности и оздоровительной (санаторной) направленности (не более 3 возрастов).</w:t>
      </w:r>
    </w:p>
    <w:p w:rsidR="000D6EF4" w:rsidRPr="00E22366" w:rsidRDefault="000D6EF4" w:rsidP="000D6EF4">
      <w:pPr>
        <w:pStyle w:val="aa"/>
        <w:shd w:val="clear" w:color="auto" w:fill="FFFFFF"/>
        <w:ind w:firstLine="709"/>
        <w:jc w:val="both"/>
      </w:pPr>
      <w:r w:rsidRPr="00E22366">
        <w:lastRenderedPageBreak/>
        <w:t>32. Учредитель может устанавливать наполняемость групп детьми меньше нормы, указанной в пунктах 27-30 настоящего Типового положения.</w:t>
      </w:r>
    </w:p>
    <w:p w:rsidR="000D6EF4" w:rsidRPr="00E22366" w:rsidRDefault="000D6EF4" w:rsidP="000D6EF4">
      <w:pPr>
        <w:pStyle w:val="aa"/>
        <w:shd w:val="clear" w:color="auto" w:fill="FFFFFF"/>
        <w:ind w:firstLine="709"/>
        <w:jc w:val="both"/>
      </w:pPr>
      <w:r w:rsidRPr="00E22366">
        <w:t>В организациях дошкольного образования, расположенных в селах, поселках (отдельных микрорайонах городов), количество детей в группах определяется учредителем в зависимости от демографической ситуации и с учетом показателей вместимости данной организации.</w:t>
      </w:r>
    </w:p>
    <w:p w:rsidR="000D6EF4" w:rsidRPr="00E22366" w:rsidRDefault="000D6EF4" w:rsidP="000D6EF4">
      <w:pPr>
        <w:pStyle w:val="aa"/>
        <w:shd w:val="clear" w:color="auto" w:fill="FFFFFF"/>
        <w:ind w:firstLine="709"/>
        <w:jc w:val="both"/>
      </w:pPr>
      <w:r w:rsidRPr="00E22366">
        <w:t>33. Вместимость организации дошкольного образования определяется количеством имеющихся в здании групповых помещений (состоящих из помещений для игр и занятий, сна, туалетной комнаты и прихожей) и должна составлять:</w:t>
      </w:r>
    </w:p>
    <w:p w:rsidR="000D6EF4" w:rsidRPr="00E22366" w:rsidRDefault="000D6EF4" w:rsidP="000D6EF4">
      <w:pPr>
        <w:pStyle w:val="aa"/>
        <w:shd w:val="clear" w:color="auto" w:fill="FFFFFF"/>
        <w:ind w:firstLine="709"/>
        <w:jc w:val="both"/>
      </w:pPr>
      <w:r w:rsidRPr="00E22366">
        <w:t>а) не более 15 (пятнадцати) детей на одно групповое помещение для детей в возрасте до 3 (трех) лет;</w:t>
      </w:r>
    </w:p>
    <w:p w:rsidR="000D6EF4" w:rsidRPr="00E22366" w:rsidRDefault="000D6EF4" w:rsidP="000D6EF4">
      <w:pPr>
        <w:pStyle w:val="aa"/>
        <w:shd w:val="clear" w:color="auto" w:fill="FFFFFF"/>
        <w:ind w:firstLine="709"/>
        <w:jc w:val="both"/>
      </w:pPr>
      <w:r w:rsidRPr="00E22366">
        <w:t xml:space="preserve">б) не более 20 (двадцати) детей на одно групповое помещение для детей в возрасте от 3 (трех) до 7 (семи) лет. </w:t>
      </w:r>
    </w:p>
    <w:p w:rsidR="000D6EF4" w:rsidRPr="00E22366" w:rsidRDefault="000D6EF4" w:rsidP="000D6EF4">
      <w:pPr>
        <w:pStyle w:val="aa"/>
        <w:shd w:val="clear" w:color="auto" w:fill="FFFFFF"/>
        <w:ind w:firstLine="709"/>
        <w:jc w:val="both"/>
      </w:pPr>
      <w:r w:rsidRPr="00E22366">
        <w:t>34. По решению учредителя вместимость организации дошкольного образования (групп) может быть уменьшена в связи с уменьшением количества функционирующих групп и (или) уменьшением расчетного количества детей на одно групповое помещение в следующих случаях:</w:t>
      </w:r>
    </w:p>
    <w:p w:rsidR="000D6EF4" w:rsidRPr="00E22366" w:rsidRDefault="000D6EF4" w:rsidP="000D6EF4">
      <w:pPr>
        <w:pStyle w:val="aa"/>
        <w:shd w:val="clear" w:color="auto" w:fill="FFFFFF"/>
        <w:ind w:firstLine="709"/>
        <w:jc w:val="both"/>
      </w:pPr>
      <w:r w:rsidRPr="00E22366">
        <w:t>а) при необходимости выделения в здании физкультурного, музыкального зала, изостудии и других учебно-вспомогательных помещений, не предусмотренных проектом здания;</w:t>
      </w:r>
    </w:p>
    <w:p w:rsidR="000D6EF4" w:rsidRPr="00E22366" w:rsidRDefault="000D6EF4" w:rsidP="000D6EF4">
      <w:pPr>
        <w:pStyle w:val="aa"/>
        <w:shd w:val="clear" w:color="auto" w:fill="FFFFFF"/>
        <w:ind w:firstLine="709"/>
        <w:jc w:val="both"/>
      </w:pPr>
      <w:r w:rsidRPr="00E22366">
        <w:t>б) при необходимости выделения места для сна детей в групповых помещениях, проектом которых не предусмотрены отдельные помещения для сна детей.</w:t>
      </w:r>
    </w:p>
    <w:p w:rsidR="000D6EF4" w:rsidRPr="00E22366" w:rsidRDefault="000D6EF4" w:rsidP="000D6EF4">
      <w:pPr>
        <w:shd w:val="clear" w:color="auto" w:fill="FFFFFF"/>
        <w:ind w:firstLine="709"/>
        <w:jc w:val="both"/>
      </w:pPr>
      <w:r w:rsidRPr="00E22366">
        <w:t>35. Прием детей в организацию дошкольного образования осуществляется в соответствии с порядком приема, установленным уполномоченным Правительством исполнительным органом государственной власти, в ведении которого находятся вопросы образованиям.</w:t>
      </w:r>
    </w:p>
    <w:p w:rsidR="000D6EF4" w:rsidRPr="00E22366" w:rsidRDefault="000D6EF4" w:rsidP="000D6EF4">
      <w:pPr>
        <w:shd w:val="clear" w:color="auto" w:fill="FFFFFF"/>
        <w:ind w:firstLine="709"/>
        <w:jc w:val="both"/>
      </w:pPr>
      <w:r w:rsidRPr="00E22366">
        <w:t>Дети с ограниченными возможностями здоровья, 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0D6EF4" w:rsidRPr="00E22366" w:rsidRDefault="000D6EF4" w:rsidP="000D6EF4">
      <w:pPr>
        <w:shd w:val="clear" w:color="auto" w:fill="FFFFFF"/>
        <w:ind w:firstLine="709"/>
        <w:jc w:val="both"/>
      </w:pPr>
    </w:p>
    <w:p w:rsidR="000D6EF4" w:rsidRPr="00E22366" w:rsidRDefault="000D6EF4" w:rsidP="000D6EF4">
      <w:pPr>
        <w:pStyle w:val="aa"/>
        <w:shd w:val="clear" w:color="auto" w:fill="FFFFFF"/>
        <w:jc w:val="center"/>
      </w:pPr>
      <w:r w:rsidRPr="00E22366">
        <w:t>4. Участники образовательного процесса</w:t>
      </w:r>
    </w:p>
    <w:p w:rsidR="000D6EF4" w:rsidRPr="00E22366" w:rsidRDefault="000D6EF4" w:rsidP="000D6EF4">
      <w:pPr>
        <w:pStyle w:val="aa"/>
        <w:shd w:val="clear" w:color="auto" w:fill="FFFFFF"/>
        <w:jc w:val="center"/>
      </w:pPr>
    </w:p>
    <w:p w:rsidR="000D6EF4" w:rsidRPr="00E22366" w:rsidRDefault="000D6EF4" w:rsidP="000D6EF4">
      <w:pPr>
        <w:shd w:val="clear" w:color="auto" w:fill="FFFFFF"/>
        <w:tabs>
          <w:tab w:val="left" w:pos="180"/>
        </w:tabs>
        <w:ind w:firstLine="720"/>
        <w:jc w:val="both"/>
      </w:pPr>
      <w:r w:rsidRPr="00E22366">
        <w:t>36. Участниками образовательного процесса в организации дошкольного образования являются дети, их родители (законные представители), руководители, педагогические и медицинские работники, помощники воспитателей организаций дошкольного образования; лица, осуществляющие индивидуальную трудовую педагогическую деятельность в сфере дошкольного образования.</w:t>
      </w:r>
    </w:p>
    <w:p w:rsidR="000D6EF4" w:rsidRPr="00E22366" w:rsidRDefault="000D6EF4" w:rsidP="000D6EF4">
      <w:pPr>
        <w:pStyle w:val="a9"/>
        <w:shd w:val="clear" w:color="auto" w:fill="FFFFFF"/>
        <w:ind w:firstLine="708"/>
        <w:jc w:val="both"/>
        <w:rPr>
          <w:sz w:val="28"/>
          <w:szCs w:val="28"/>
        </w:rPr>
      </w:pPr>
      <w:r w:rsidRPr="00E22366">
        <w:rPr>
          <w:sz w:val="28"/>
          <w:szCs w:val="28"/>
        </w:rPr>
        <w:t xml:space="preserve">37. При приеме детей в организацию дошкольного образования </w:t>
      </w:r>
      <w:proofErr w:type="gramStart"/>
      <w:r w:rsidRPr="00E22366">
        <w:rPr>
          <w:sz w:val="28"/>
          <w:szCs w:val="28"/>
        </w:rPr>
        <w:t>последняя</w:t>
      </w:r>
      <w:proofErr w:type="gramEnd"/>
      <w:r w:rsidRPr="00E22366">
        <w:rPr>
          <w:sz w:val="28"/>
          <w:szCs w:val="28"/>
        </w:rPr>
        <w:t xml:space="preserve"> обязана ознакомить родителей (законных представителей) с Уставом и другими документами, регламентирующими организацию образовательного процесса.</w:t>
      </w:r>
    </w:p>
    <w:p w:rsidR="000D6EF4" w:rsidRPr="00E22366" w:rsidRDefault="000D6EF4" w:rsidP="000D6EF4">
      <w:pPr>
        <w:shd w:val="clear" w:color="auto" w:fill="FFFFFF"/>
        <w:autoSpaceDE w:val="0"/>
        <w:autoSpaceDN w:val="0"/>
        <w:adjustRightInd w:val="0"/>
        <w:ind w:firstLine="709"/>
        <w:jc w:val="both"/>
      </w:pPr>
      <w:r w:rsidRPr="00E22366">
        <w:t xml:space="preserve">38. Родители (законные представители) воспитанников имеют право: </w:t>
      </w:r>
    </w:p>
    <w:p w:rsidR="000D6EF4" w:rsidRPr="00E22366" w:rsidRDefault="000D6EF4" w:rsidP="000D6EF4">
      <w:pPr>
        <w:shd w:val="clear" w:color="auto" w:fill="FFFFFF"/>
        <w:autoSpaceDE w:val="0"/>
        <w:autoSpaceDN w:val="0"/>
        <w:adjustRightInd w:val="0"/>
        <w:ind w:firstLine="709"/>
        <w:jc w:val="both"/>
      </w:pPr>
      <w:r w:rsidRPr="00E22366">
        <w:t xml:space="preserve">а) выбирать организацию дошкольного образования; </w:t>
      </w:r>
    </w:p>
    <w:p w:rsidR="000D6EF4" w:rsidRPr="00E22366" w:rsidRDefault="000D6EF4" w:rsidP="000D6EF4">
      <w:pPr>
        <w:shd w:val="clear" w:color="auto" w:fill="FFFFFF"/>
        <w:autoSpaceDE w:val="0"/>
        <w:autoSpaceDN w:val="0"/>
        <w:adjustRightInd w:val="0"/>
        <w:ind w:firstLine="709"/>
        <w:jc w:val="both"/>
      </w:pPr>
      <w:r w:rsidRPr="00E22366">
        <w:t xml:space="preserve">б) защищать законные права и интересы детей; </w:t>
      </w:r>
    </w:p>
    <w:p w:rsidR="000D6EF4" w:rsidRPr="00E22366" w:rsidRDefault="000D6EF4" w:rsidP="000D6EF4">
      <w:pPr>
        <w:pStyle w:val="a9"/>
        <w:shd w:val="clear" w:color="auto" w:fill="FFFFFF"/>
        <w:ind w:firstLine="709"/>
        <w:jc w:val="both"/>
        <w:rPr>
          <w:sz w:val="28"/>
          <w:szCs w:val="28"/>
        </w:rPr>
      </w:pPr>
      <w:r w:rsidRPr="00E22366">
        <w:rPr>
          <w:sz w:val="28"/>
          <w:szCs w:val="28"/>
        </w:rPr>
        <w:lastRenderedPageBreak/>
        <w:t>в) участвовать в управлении организацией дошкольного образования в форме, определяемой Уставом организации.</w:t>
      </w:r>
    </w:p>
    <w:p w:rsidR="000D6EF4" w:rsidRPr="00E22366" w:rsidRDefault="000D6EF4" w:rsidP="000D6EF4">
      <w:pPr>
        <w:pStyle w:val="a9"/>
        <w:shd w:val="clear" w:color="auto" w:fill="FFFFFF"/>
        <w:ind w:firstLine="708"/>
        <w:jc w:val="both"/>
        <w:rPr>
          <w:sz w:val="28"/>
          <w:szCs w:val="28"/>
        </w:rPr>
      </w:pPr>
      <w:r w:rsidRPr="00E22366">
        <w:rPr>
          <w:sz w:val="28"/>
          <w:szCs w:val="28"/>
        </w:rPr>
        <w:t xml:space="preserve">39. Родители (законные представители) воспитанников обязаны выполнять Устав организации дошкольного образования в части, касающейся их прав и обязанностей. </w:t>
      </w:r>
    </w:p>
    <w:p w:rsidR="000D6EF4" w:rsidRPr="00E22366" w:rsidRDefault="000D6EF4" w:rsidP="000D6EF4">
      <w:pPr>
        <w:pStyle w:val="a9"/>
        <w:shd w:val="clear" w:color="auto" w:fill="FFFFFF"/>
        <w:ind w:firstLine="708"/>
        <w:jc w:val="both"/>
        <w:rPr>
          <w:sz w:val="28"/>
          <w:szCs w:val="28"/>
        </w:rPr>
      </w:pPr>
      <w:r w:rsidRPr="00E22366">
        <w:rPr>
          <w:sz w:val="28"/>
          <w:szCs w:val="28"/>
        </w:rPr>
        <w:t>40. Установление платы за питание  ребенка в организации дошкольного образования, взимаемой с родителей (законных представителей), производится в соответствии с нормативным правовым актом Правительства Приднестровской Молдавской Республики.</w:t>
      </w:r>
    </w:p>
    <w:p w:rsidR="000D6EF4" w:rsidRPr="00E22366" w:rsidRDefault="000D6EF4" w:rsidP="000D6EF4">
      <w:pPr>
        <w:pStyle w:val="a9"/>
        <w:shd w:val="clear" w:color="auto" w:fill="FFFFFF"/>
        <w:ind w:firstLine="708"/>
        <w:jc w:val="both"/>
        <w:rPr>
          <w:sz w:val="28"/>
          <w:szCs w:val="28"/>
        </w:rPr>
      </w:pPr>
      <w:r w:rsidRPr="00E22366">
        <w:rPr>
          <w:sz w:val="28"/>
          <w:szCs w:val="28"/>
        </w:rPr>
        <w:t>41. Отношения между организацией дошкольного образования и родителями (законными представителями) регулируются Уставом организации дошкольного образования. Права и обязанности сторон могут закрепляться в заключенном между ними договоре, который не может ограничивать установленные законом права сторон.</w:t>
      </w:r>
    </w:p>
    <w:p w:rsidR="000D6EF4" w:rsidRPr="00E22366" w:rsidRDefault="000D6EF4" w:rsidP="000D6EF4">
      <w:pPr>
        <w:pStyle w:val="a9"/>
        <w:shd w:val="clear" w:color="auto" w:fill="FFFFFF"/>
        <w:ind w:firstLine="708"/>
        <w:jc w:val="both"/>
        <w:rPr>
          <w:sz w:val="28"/>
          <w:szCs w:val="28"/>
        </w:rPr>
      </w:pPr>
      <w:r w:rsidRPr="00E22366">
        <w:rPr>
          <w:sz w:val="28"/>
          <w:szCs w:val="28"/>
        </w:rPr>
        <w:t>42. Отношения воспитанника и персонала организации дошкольного образования 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w:t>
      </w:r>
    </w:p>
    <w:p w:rsidR="000D6EF4" w:rsidRPr="00E22366" w:rsidRDefault="000D6EF4" w:rsidP="000D6EF4">
      <w:pPr>
        <w:pStyle w:val="aa"/>
        <w:shd w:val="clear" w:color="auto" w:fill="FFFFFF"/>
        <w:ind w:firstLine="709"/>
        <w:jc w:val="both"/>
      </w:pPr>
      <w:r w:rsidRPr="00E22366">
        <w:t>43. К педагогической деятельности в организации дошкольного образования допускаются лица, имеющие высшее или среднее профессиональное образование либо имеющие незаконченное высшее профессиональное образование, либо прошедшие профессиональную подготовку, отвечающую квалификационным требованиям в системе образования.</w:t>
      </w:r>
    </w:p>
    <w:p w:rsidR="000D6EF4" w:rsidRPr="00E22366" w:rsidRDefault="000D6EF4" w:rsidP="000D6EF4">
      <w:pPr>
        <w:pStyle w:val="ab"/>
        <w:ind w:firstLine="709"/>
        <w:jc w:val="both"/>
        <w:rPr>
          <w:rFonts w:ascii="Times New Roman" w:hAnsi="Times New Roman" w:cs="Times New Roman"/>
          <w:sz w:val="28"/>
          <w:szCs w:val="28"/>
        </w:rPr>
      </w:pPr>
      <w:r w:rsidRPr="00E22366">
        <w:rPr>
          <w:rFonts w:ascii="Times New Roman" w:hAnsi="Times New Roman" w:cs="Times New Roman"/>
          <w:sz w:val="28"/>
          <w:szCs w:val="28"/>
        </w:rPr>
        <w:t>44. К педагогической деятельности не допускаются лица:</w:t>
      </w:r>
    </w:p>
    <w:p w:rsidR="000D6EF4" w:rsidRPr="00E22366" w:rsidRDefault="000D6EF4" w:rsidP="000D6EF4">
      <w:pPr>
        <w:autoSpaceDE w:val="0"/>
        <w:autoSpaceDN w:val="0"/>
        <w:adjustRightInd w:val="0"/>
        <w:ind w:firstLine="709"/>
        <w:jc w:val="both"/>
      </w:pPr>
      <w:r w:rsidRPr="00E22366">
        <w:t>а) лишенные права заниматься педагогической или иной деятельностью в организациях образования в соответствии с вступившим в законную силу приговором суда;</w:t>
      </w:r>
    </w:p>
    <w:p w:rsidR="000D6EF4" w:rsidRPr="00E22366" w:rsidRDefault="000D6EF4" w:rsidP="000D6EF4">
      <w:pPr>
        <w:autoSpaceDE w:val="0"/>
        <w:autoSpaceDN w:val="0"/>
        <w:adjustRightInd w:val="0"/>
        <w:ind w:firstLine="709"/>
        <w:jc w:val="both"/>
      </w:pPr>
      <w:proofErr w:type="gramStart"/>
      <w:r w:rsidRPr="00E22366">
        <w:t>б) имеющие или имевшие судимость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лиц, имеющих снятые или погашенные судимости за преступления против жизни и здоровья, предусмотренные частью первой статьи 111 (умышленное причинение средней тяжести вреда здоровью), статьями</w:t>
      </w:r>
      <w:proofErr w:type="gramEnd"/>
      <w:r w:rsidRPr="00E22366">
        <w:t xml:space="preserve"> </w:t>
      </w:r>
      <w:proofErr w:type="gramStart"/>
      <w:r w:rsidRPr="00E22366">
        <w:t>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 Уголовного кодекса Приднестровской Молдавской Республики, против общественной безопасности небольшой и средней тяжести;</w:t>
      </w:r>
      <w:proofErr w:type="gramEnd"/>
    </w:p>
    <w:p w:rsidR="000D6EF4" w:rsidRPr="00E22366" w:rsidRDefault="000D6EF4" w:rsidP="000D6EF4">
      <w:pPr>
        <w:autoSpaceDE w:val="0"/>
        <w:autoSpaceDN w:val="0"/>
        <w:adjustRightInd w:val="0"/>
        <w:ind w:firstLine="709"/>
        <w:jc w:val="both"/>
      </w:pPr>
      <w:proofErr w:type="gramStart"/>
      <w:r w:rsidRPr="00E22366">
        <w:t xml:space="preserve">в) </w:t>
      </w:r>
      <w:r w:rsidRPr="003B61B0">
        <w:t xml:space="preserve">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w:t>
      </w:r>
      <w:r w:rsidRPr="003B61B0">
        <w:lastRenderedPageBreak/>
        <w:t>населения и общественной нравственности, против общественной безопасности, за исключением преступлений против жизни и здоровья, предусмотренных частью первой статьи 111 (умышленное причинение средней</w:t>
      </w:r>
      <w:proofErr w:type="gramEnd"/>
      <w:r w:rsidRPr="003B61B0">
        <w:t xml:space="preserve"> </w:t>
      </w:r>
      <w:proofErr w:type="gramStart"/>
      <w:r w:rsidRPr="003B61B0">
        <w:t>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 Уголовного кодекса Приднестровской Молдавской Республики, против общественной безопасности небольшой и средней тяжести;</w:t>
      </w:r>
      <w:proofErr w:type="gramEnd"/>
    </w:p>
    <w:p w:rsidR="000D6EF4" w:rsidRPr="00E22366" w:rsidRDefault="000D6EF4" w:rsidP="000D6EF4">
      <w:pPr>
        <w:autoSpaceDE w:val="0"/>
        <w:autoSpaceDN w:val="0"/>
        <w:adjustRightInd w:val="0"/>
        <w:ind w:firstLine="709"/>
        <w:jc w:val="both"/>
      </w:pPr>
      <w:proofErr w:type="gramStart"/>
      <w:r w:rsidRPr="00E22366">
        <w:t>г) имеющие неснятую или непогашенную судимость за умышленные тяжкие или особо тяжкие преступления;</w:t>
      </w:r>
      <w:proofErr w:type="gramEnd"/>
    </w:p>
    <w:p w:rsidR="000D6EF4" w:rsidRPr="00E22366" w:rsidRDefault="000D6EF4" w:rsidP="000D6EF4">
      <w:pPr>
        <w:ind w:firstLine="709"/>
        <w:jc w:val="both"/>
      </w:pPr>
      <w:r w:rsidRPr="00E22366">
        <w:t>д) признанные недееспособными в порядке, установленном действующим законодательством Приднестровской Молдавской Республики;</w:t>
      </w:r>
    </w:p>
    <w:p w:rsidR="000D6EF4" w:rsidRPr="00E22366" w:rsidRDefault="000D6EF4" w:rsidP="000D6EF4">
      <w:pPr>
        <w:pStyle w:val="ab"/>
        <w:ind w:firstLine="720"/>
        <w:jc w:val="both"/>
        <w:rPr>
          <w:rFonts w:ascii="Times New Roman" w:hAnsi="Times New Roman" w:cs="Times New Roman"/>
          <w:sz w:val="28"/>
          <w:szCs w:val="28"/>
        </w:rPr>
      </w:pPr>
      <w:r w:rsidRPr="00E22366">
        <w:rPr>
          <w:rFonts w:ascii="Times New Roman" w:hAnsi="Times New Roman" w:cs="Times New Roman"/>
          <w:sz w:val="28"/>
          <w:szCs w:val="28"/>
        </w:rPr>
        <w:t>е) имеющие заболевания, несовместимые с преподавательской деятельностью, предусмотренные перечнем, утверждаемым совместным нормативным правовым актом исполнительных  органов государственной власти, в ведении которых находятся вопросы здравоохранения и образования.</w:t>
      </w:r>
    </w:p>
    <w:p w:rsidR="000D6EF4" w:rsidRPr="00E22366" w:rsidRDefault="000D6EF4" w:rsidP="000D6EF4">
      <w:pPr>
        <w:pStyle w:val="aa"/>
        <w:shd w:val="clear" w:color="auto" w:fill="FFFFFF"/>
        <w:ind w:firstLine="709"/>
        <w:jc w:val="both"/>
      </w:pPr>
      <w:r w:rsidRPr="00E22366">
        <w:t>45. Работники организации дошкольного образования имеют право:</w:t>
      </w:r>
    </w:p>
    <w:p w:rsidR="000D6EF4" w:rsidRPr="00E22366" w:rsidRDefault="000D6EF4" w:rsidP="000D6EF4">
      <w:pPr>
        <w:shd w:val="clear" w:color="auto" w:fill="FFFFFF"/>
        <w:tabs>
          <w:tab w:val="left" w:pos="180"/>
        </w:tabs>
        <w:ind w:firstLine="720"/>
        <w:jc w:val="both"/>
      </w:pPr>
      <w:r w:rsidRPr="00E22366">
        <w:t xml:space="preserve">а) на участие в управлении организацией дошкольного образования в порядке, определяемом Уставом; </w:t>
      </w:r>
    </w:p>
    <w:p w:rsidR="000D6EF4" w:rsidRPr="00E22366" w:rsidRDefault="000D6EF4" w:rsidP="000D6EF4">
      <w:pPr>
        <w:shd w:val="clear" w:color="auto" w:fill="FFFFFF"/>
        <w:tabs>
          <w:tab w:val="left" w:pos="180"/>
        </w:tabs>
        <w:ind w:firstLine="720"/>
        <w:jc w:val="both"/>
      </w:pPr>
      <w:r w:rsidRPr="00E22366">
        <w:t xml:space="preserve">б) на защиту своей профессиональной чести, достоинства и деловой репутации; </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в) на самостоятельный выбор и использование методик обучения  и воспитания, методических пособий и материалов, методов оценки уровня развития воспитанников в соответствии с утвержденными  в  принятом порядке программами и технологиями;</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г)  на  повышение  квалификации. В этих  целях  администрация создает условия, необходимые для  успешного обучения  работников  в организациях высшего профессионального или постдипломного образования;</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д)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0D6EF4" w:rsidRPr="00E22366" w:rsidRDefault="000D6EF4" w:rsidP="000D6EF4">
      <w:pPr>
        <w:pStyle w:val="HTML"/>
        <w:shd w:val="clear" w:color="auto" w:fill="FFFFFF"/>
        <w:tabs>
          <w:tab w:val="left" w:pos="180"/>
        </w:tabs>
        <w:ind w:firstLine="720"/>
        <w:jc w:val="both"/>
        <w:rPr>
          <w:rFonts w:ascii="Times New Roman" w:hAnsi="Times New Roman" w:cs="Times New Roman"/>
          <w:sz w:val="28"/>
          <w:szCs w:val="28"/>
        </w:rPr>
      </w:pPr>
      <w:r w:rsidRPr="00E22366">
        <w:rPr>
          <w:rFonts w:ascii="Times New Roman" w:hAnsi="Times New Roman" w:cs="Times New Roman"/>
          <w:sz w:val="28"/>
          <w:szCs w:val="28"/>
        </w:rPr>
        <w:t>е) на сокращенную рабочую неделю, удлиненный оплачиваемый отпуск, получение пенсии за выслугу лет,  социальные  гарантии  и льготы в порядке, установленном трудовым законодательством Приднестровской Молдавской Республики.</w:t>
      </w:r>
    </w:p>
    <w:p w:rsidR="000D6EF4" w:rsidRPr="00E22366" w:rsidRDefault="000D6EF4" w:rsidP="000D6EF4">
      <w:pPr>
        <w:pStyle w:val="aa"/>
        <w:shd w:val="clear" w:color="auto" w:fill="FFFFFF"/>
        <w:ind w:firstLine="708"/>
        <w:jc w:val="both"/>
      </w:pPr>
      <w:r w:rsidRPr="00E22366">
        <w:t>46. Оплата труда педагогических работников, обслуживающего персонала и других работников организаций дошкольного образования осуществляется в соответствии трудовым законодательством Приднестровской Молдавской Республики.</w:t>
      </w:r>
    </w:p>
    <w:p w:rsidR="000D6EF4" w:rsidRPr="00E22366" w:rsidRDefault="000D6EF4" w:rsidP="000D6EF4">
      <w:pPr>
        <w:pStyle w:val="aa"/>
        <w:shd w:val="clear" w:color="auto" w:fill="FFFFFF"/>
        <w:ind w:firstLine="709"/>
        <w:jc w:val="both"/>
      </w:pPr>
    </w:p>
    <w:p w:rsidR="000D6EF4" w:rsidRPr="00E22366" w:rsidRDefault="000D6EF4" w:rsidP="000D6EF4">
      <w:pPr>
        <w:pStyle w:val="aa"/>
        <w:shd w:val="clear" w:color="auto" w:fill="FFFFFF"/>
        <w:jc w:val="center"/>
      </w:pPr>
      <w:r w:rsidRPr="00E22366">
        <w:t>5. Управление организацией дошкольного образования</w:t>
      </w:r>
    </w:p>
    <w:p w:rsidR="000D6EF4" w:rsidRPr="00E22366" w:rsidRDefault="000D6EF4" w:rsidP="000D6EF4">
      <w:pPr>
        <w:pStyle w:val="aa"/>
        <w:shd w:val="clear" w:color="auto" w:fill="FFFFFF"/>
        <w:jc w:val="center"/>
      </w:pPr>
    </w:p>
    <w:p w:rsidR="000D6EF4" w:rsidRPr="00E22366" w:rsidRDefault="000D6EF4" w:rsidP="000D6EF4">
      <w:pPr>
        <w:pStyle w:val="aa"/>
        <w:shd w:val="clear" w:color="auto" w:fill="FFFFFF"/>
        <w:ind w:firstLine="709"/>
        <w:jc w:val="both"/>
      </w:pPr>
      <w:r w:rsidRPr="00E22366">
        <w:t xml:space="preserve">47. Управление организацией дошкольного образования строится на принципах единоначалия и самоуправления, обеспечивающих государственно-общественный характер управления. Формами самоуправления организации </w:t>
      </w:r>
      <w:r w:rsidRPr="00E22366">
        <w:lastRenderedPageBreak/>
        <w:t>дошкольного образования являются совет организации дошкольного образования, педагогический совет, родительский комитет и другие коллективные органы. Форма самоуправления, порядок выборов органов самоуправления, взаимоотношений между ними и руководителем организации дошкольного образования определяются Уставом.</w:t>
      </w:r>
    </w:p>
    <w:p w:rsidR="000D6EF4" w:rsidRPr="00E22366" w:rsidRDefault="000D6EF4" w:rsidP="000D6EF4">
      <w:pPr>
        <w:pStyle w:val="a9"/>
        <w:shd w:val="clear" w:color="auto" w:fill="FFFFFF"/>
        <w:ind w:firstLine="708"/>
        <w:jc w:val="both"/>
        <w:rPr>
          <w:sz w:val="28"/>
          <w:szCs w:val="28"/>
        </w:rPr>
      </w:pPr>
      <w:r w:rsidRPr="00E22366">
        <w:rPr>
          <w:sz w:val="28"/>
          <w:szCs w:val="28"/>
        </w:rPr>
        <w:t>48. Устав организации дошкольного образования и изменения к нему принимаются общим собранием и утверждаются учредителем в установленном порядке.</w:t>
      </w:r>
    </w:p>
    <w:p w:rsidR="000D6EF4" w:rsidRPr="00E22366" w:rsidRDefault="000D6EF4" w:rsidP="000D6EF4">
      <w:pPr>
        <w:pStyle w:val="aa"/>
        <w:shd w:val="clear" w:color="auto" w:fill="FFFFFF"/>
        <w:ind w:firstLine="709"/>
        <w:jc w:val="both"/>
      </w:pPr>
      <w:r w:rsidRPr="00E22366">
        <w:t>49. Непосредственное руководство организацией дошкольного образования осуществляет руководитель, который:</w:t>
      </w:r>
    </w:p>
    <w:p w:rsidR="000D6EF4" w:rsidRPr="00E22366" w:rsidRDefault="000D6EF4" w:rsidP="000D6EF4">
      <w:pPr>
        <w:pStyle w:val="a9"/>
        <w:shd w:val="clear" w:color="auto" w:fill="FFFFFF"/>
        <w:ind w:firstLine="708"/>
        <w:jc w:val="both"/>
        <w:rPr>
          <w:sz w:val="28"/>
          <w:szCs w:val="28"/>
        </w:rPr>
      </w:pPr>
      <w:r w:rsidRPr="00E22366">
        <w:rPr>
          <w:sz w:val="28"/>
          <w:szCs w:val="28"/>
        </w:rPr>
        <w:t>а) действует от имени организации дошкольного образования, представляет ее во всех организациях;</w:t>
      </w:r>
    </w:p>
    <w:p w:rsidR="000D6EF4" w:rsidRPr="00E22366" w:rsidRDefault="000D6EF4" w:rsidP="000D6EF4">
      <w:pPr>
        <w:pStyle w:val="a9"/>
        <w:shd w:val="clear" w:color="auto" w:fill="FFFFFF"/>
        <w:ind w:firstLine="708"/>
        <w:jc w:val="both"/>
        <w:rPr>
          <w:sz w:val="28"/>
          <w:szCs w:val="28"/>
        </w:rPr>
      </w:pPr>
      <w:r w:rsidRPr="00E22366">
        <w:rPr>
          <w:sz w:val="28"/>
          <w:szCs w:val="28"/>
        </w:rPr>
        <w:t>б) распоряжается имуществом организации дошкольного образования;</w:t>
      </w:r>
    </w:p>
    <w:p w:rsidR="000D6EF4" w:rsidRPr="00E22366" w:rsidRDefault="000D6EF4" w:rsidP="000D6EF4">
      <w:pPr>
        <w:pStyle w:val="a9"/>
        <w:shd w:val="clear" w:color="auto" w:fill="FFFFFF"/>
        <w:ind w:firstLine="708"/>
        <w:jc w:val="both"/>
        <w:rPr>
          <w:sz w:val="28"/>
          <w:szCs w:val="28"/>
        </w:rPr>
      </w:pPr>
      <w:r w:rsidRPr="00E22366">
        <w:rPr>
          <w:sz w:val="28"/>
          <w:szCs w:val="28"/>
        </w:rPr>
        <w:t>в) выдает доверенности;</w:t>
      </w:r>
    </w:p>
    <w:p w:rsidR="000D6EF4" w:rsidRPr="00E22366" w:rsidRDefault="000D6EF4" w:rsidP="000D6EF4">
      <w:pPr>
        <w:pStyle w:val="a9"/>
        <w:shd w:val="clear" w:color="auto" w:fill="FFFFFF"/>
        <w:ind w:firstLine="708"/>
        <w:jc w:val="both"/>
        <w:rPr>
          <w:sz w:val="28"/>
          <w:szCs w:val="28"/>
        </w:rPr>
      </w:pPr>
      <w:r w:rsidRPr="00E22366">
        <w:rPr>
          <w:sz w:val="28"/>
          <w:szCs w:val="28"/>
        </w:rPr>
        <w:t>г) осуществляет прием на работу и расстановку кадров, поощряет работников организации дошкольного образования, налагает взыскания и увольняет с работы;</w:t>
      </w:r>
    </w:p>
    <w:p w:rsidR="000D6EF4" w:rsidRPr="00E22366" w:rsidRDefault="000D6EF4" w:rsidP="000D6EF4">
      <w:pPr>
        <w:pStyle w:val="a9"/>
        <w:shd w:val="clear" w:color="auto" w:fill="FFFFFF"/>
        <w:ind w:firstLine="708"/>
        <w:jc w:val="both"/>
        <w:rPr>
          <w:sz w:val="28"/>
          <w:szCs w:val="28"/>
        </w:rPr>
      </w:pPr>
      <w:r w:rsidRPr="00E22366">
        <w:rPr>
          <w:sz w:val="28"/>
          <w:szCs w:val="28"/>
        </w:rPr>
        <w:t>д) несет ответственность перед учредителем за деятельность организации дошкольного образования.</w:t>
      </w:r>
    </w:p>
    <w:p w:rsidR="000D6EF4" w:rsidRPr="00E22366" w:rsidRDefault="000D6EF4" w:rsidP="000D6EF4">
      <w:pPr>
        <w:pStyle w:val="a9"/>
        <w:shd w:val="clear" w:color="auto" w:fill="FFFFFF"/>
        <w:ind w:firstLine="708"/>
        <w:jc w:val="both"/>
        <w:rPr>
          <w:sz w:val="28"/>
          <w:szCs w:val="28"/>
        </w:rPr>
      </w:pPr>
    </w:p>
    <w:p w:rsidR="000D6EF4" w:rsidRPr="00E22366" w:rsidRDefault="000D6EF4" w:rsidP="000D6EF4">
      <w:pPr>
        <w:pStyle w:val="a9"/>
        <w:shd w:val="clear" w:color="auto" w:fill="FFFFFF"/>
        <w:jc w:val="center"/>
        <w:rPr>
          <w:bCs/>
          <w:sz w:val="28"/>
          <w:szCs w:val="28"/>
        </w:rPr>
      </w:pPr>
      <w:r w:rsidRPr="00E22366">
        <w:rPr>
          <w:bCs/>
          <w:sz w:val="28"/>
          <w:szCs w:val="28"/>
        </w:rPr>
        <w:t>6. Имущество и средства организации дошкольного образования</w:t>
      </w:r>
    </w:p>
    <w:p w:rsidR="000D6EF4" w:rsidRPr="00E22366" w:rsidRDefault="000D6EF4" w:rsidP="000D6EF4">
      <w:pPr>
        <w:pStyle w:val="a9"/>
        <w:shd w:val="clear" w:color="auto" w:fill="FFFFFF"/>
        <w:jc w:val="center"/>
        <w:rPr>
          <w:bCs/>
          <w:sz w:val="28"/>
          <w:szCs w:val="28"/>
        </w:rPr>
      </w:pPr>
    </w:p>
    <w:p w:rsidR="000D6EF4" w:rsidRPr="00E22366" w:rsidRDefault="000D6EF4" w:rsidP="000D6EF4">
      <w:pPr>
        <w:pStyle w:val="a9"/>
        <w:shd w:val="clear" w:color="auto" w:fill="FFFFFF"/>
        <w:ind w:firstLine="708"/>
        <w:jc w:val="both"/>
        <w:rPr>
          <w:sz w:val="28"/>
          <w:szCs w:val="28"/>
        </w:rPr>
      </w:pPr>
      <w:r w:rsidRPr="00E22366">
        <w:rPr>
          <w:sz w:val="28"/>
          <w:szCs w:val="28"/>
        </w:rPr>
        <w:t xml:space="preserve">50. За организацией дошкольного образования в целях обеспечения образовательной деятельности учредитель в установленном порядке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 </w:t>
      </w:r>
    </w:p>
    <w:p w:rsidR="000D6EF4" w:rsidRPr="00E22366" w:rsidRDefault="000D6EF4" w:rsidP="000D6EF4">
      <w:pPr>
        <w:pStyle w:val="a9"/>
        <w:shd w:val="clear" w:color="auto" w:fill="FFFFFF"/>
        <w:ind w:firstLine="708"/>
        <w:jc w:val="both"/>
        <w:rPr>
          <w:sz w:val="28"/>
          <w:szCs w:val="28"/>
        </w:rPr>
      </w:pPr>
      <w:r w:rsidRPr="00E22366">
        <w:rPr>
          <w:sz w:val="28"/>
          <w:szCs w:val="28"/>
        </w:rPr>
        <w:t>Объекты собственности, закрепленные учредителем за организацией дошкольного образования, находятся в оперативном управлении этой организации.</w:t>
      </w:r>
    </w:p>
    <w:p w:rsidR="000D6EF4" w:rsidRPr="00E22366" w:rsidRDefault="000D6EF4" w:rsidP="000D6EF4">
      <w:pPr>
        <w:pStyle w:val="a9"/>
        <w:shd w:val="clear" w:color="auto" w:fill="FFFFFF"/>
        <w:ind w:firstLine="708"/>
        <w:jc w:val="both"/>
        <w:rPr>
          <w:sz w:val="28"/>
          <w:szCs w:val="28"/>
        </w:rPr>
      </w:pPr>
      <w:r w:rsidRPr="00E22366">
        <w:rPr>
          <w:sz w:val="28"/>
          <w:szCs w:val="28"/>
        </w:rPr>
        <w:t>Организация дошкольного образования несет ответственность перед собственником за сохранность и эффективное использование закрепленной за организацией собственности. Контроль деятельности организации дошкольного образования в этой части осуществляется учредителем.</w:t>
      </w:r>
    </w:p>
    <w:p w:rsidR="000D6EF4" w:rsidRPr="00E22366" w:rsidRDefault="000D6EF4" w:rsidP="000D6EF4">
      <w:pPr>
        <w:pStyle w:val="a9"/>
        <w:shd w:val="clear" w:color="auto" w:fill="FFFFFF"/>
        <w:ind w:firstLine="708"/>
        <w:jc w:val="both"/>
        <w:rPr>
          <w:sz w:val="28"/>
          <w:szCs w:val="28"/>
        </w:rPr>
      </w:pPr>
      <w:r w:rsidRPr="00E22366">
        <w:rPr>
          <w:sz w:val="28"/>
          <w:szCs w:val="28"/>
        </w:rPr>
        <w:t>Учредитель организации дошкольного образования обеспечивает развитие и обновление материально-технической базы организации дошкольного образования.</w:t>
      </w:r>
    </w:p>
    <w:p w:rsidR="000D6EF4" w:rsidRPr="00E22366" w:rsidRDefault="000D6EF4" w:rsidP="000D6EF4">
      <w:pPr>
        <w:pStyle w:val="a9"/>
        <w:shd w:val="clear" w:color="auto" w:fill="FFFFFF"/>
        <w:ind w:firstLine="708"/>
        <w:jc w:val="both"/>
        <w:rPr>
          <w:sz w:val="28"/>
          <w:szCs w:val="28"/>
        </w:rPr>
      </w:pPr>
      <w:r w:rsidRPr="00E22366">
        <w:rPr>
          <w:sz w:val="28"/>
          <w:szCs w:val="28"/>
        </w:rPr>
        <w:t xml:space="preserve">При включении в состав воспитанников организации дошкольного образования детей с ограниченными возможностями здоровья и детей-инвалидов материально-техническая база организации дошкольного образования должна обеспечивать возможность беспрепятственного доступа их в помещения организации дошкольного образования, а также их пребывания в указанных помещениях (наличие пандусов, поручней, расширенных дверных проемов, лифтов, специальных кресел и другие условия). Дети с ограниченными возможностями здоровья, дети-инвалиды вправе пользоваться </w:t>
      </w:r>
      <w:r w:rsidRPr="00E22366">
        <w:rPr>
          <w:sz w:val="28"/>
          <w:szCs w:val="28"/>
        </w:rPr>
        <w:lastRenderedPageBreak/>
        <w:t>необходимыми техническими средствами, а также услугами ассистента (помощника), оказывающего им необходимую помощь.</w:t>
      </w:r>
    </w:p>
    <w:p w:rsidR="000D6EF4" w:rsidRPr="00E22366" w:rsidRDefault="000D6EF4" w:rsidP="000D6EF4">
      <w:pPr>
        <w:pStyle w:val="a9"/>
        <w:shd w:val="clear" w:color="auto" w:fill="FFFFFF"/>
        <w:ind w:firstLine="708"/>
        <w:jc w:val="both"/>
        <w:rPr>
          <w:sz w:val="28"/>
          <w:szCs w:val="28"/>
        </w:rPr>
      </w:pPr>
      <w:r w:rsidRPr="00E22366">
        <w:rPr>
          <w:sz w:val="28"/>
          <w:szCs w:val="28"/>
        </w:rPr>
        <w:t>51. Финансирование организаций дошкольного образования осуществляется по государственным и местным нормативам финансирования, определяемым в расчете на одного воспитанника на основании государственных (минимальных) социальных образовательных стандартов.</w:t>
      </w:r>
    </w:p>
    <w:p w:rsidR="000D6EF4" w:rsidRPr="00E22366" w:rsidRDefault="000D6EF4" w:rsidP="000D6EF4">
      <w:pPr>
        <w:pStyle w:val="ab"/>
        <w:ind w:firstLine="720"/>
        <w:jc w:val="both"/>
        <w:rPr>
          <w:rFonts w:ascii="Times New Roman" w:hAnsi="Times New Roman" w:cs="Times New Roman"/>
          <w:sz w:val="28"/>
          <w:szCs w:val="28"/>
        </w:rPr>
      </w:pPr>
      <w:r w:rsidRPr="00E22366">
        <w:rPr>
          <w:rFonts w:ascii="Times New Roman" w:hAnsi="Times New Roman" w:cs="Times New Roman"/>
          <w:sz w:val="28"/>
          <w:szCs w:val="28"/>
        </w:rPr>
        <w:t>Для малокомплектных сельских организаций дошкольного образования устанавливается норматив их финансирования с учетом фактических затрат независимо от количества воспитанников.</w:t>
      </w:r>
    </w:p>
    <w:p w:rsidR="000D6EF4" w:rsidRPr="00E22366" w:rsidRDefault="000D6EF4" w:rsidP="000D6EF4">
      <w:pPr>
        <w:pStyle w:val="ab"/>
        <w:ind w:firstLine="720"/>
        <w:jc w:val="both"/>
        <w:rPr>
          <w:rFonts w:ascii="Times New Roman" w:hAnsi="Times New Roman" w:cs="Times New Roman"/>
          <w:sz w:val="28"/>
          <w:szCs w:val="28"/>
        </w:rPr>
      </w:pPr>
      <w:r w:rsidRPr="00E22366">
        <w:rPr>
          <w:rFonts w:ascii="Times New Roman" w:hAnsi="Times New Roman" w:cs="Times New Roman"/>
          <w:sz w:val="28"/>
          <w:szCs w:val="28"/>
        </w:rPr>
        <w:t>52. Государственные нормативы финансирования организаций дошкольного образования ежегодно устанавливаются законом о республиканском бюджете на очередной год.</w:t>
      </w:r>
    </w:p>
    <w:p w:rsidR="000D6EF4" w:rsidRPr="00E22366" w:rsidRDefault="000D6EF4" w:rsidP="000D6EF4">
      <w:pPr>
        <w:pStyle w:val="a9"/>
        <w:shd w:val="clear" w:color="auto" w:fill="FFFFFF"/>
        <w:ind w:firstLine="708"/>
        <w:jc w:val="both"/>
        <w:rPr>
          <w:sz w:val="28"/>
          <w:szCs w:val="28"/>
        </w:rPr>
      </w:pPr>
      <w:r w:rsidRPr="00E22366">
        <w:rPr>
          <w:sz w:val="28"/>
          <w:szCs w:val="28"/>
        </w:rPr>
        <w:t>53. Организация дошкольного образования вправе привлекать в установленном порядке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создавать фонды организации образования.</w:t>
      </w:r>
    </w:p>
    <w:p w:rsidR="000D6EF4" w:rsidRPr="00E22366" w:rsidRDefault="000D6EF4" w:rsidP="000D6EF4">
      <w:pPr>
        <w:pStyle w:val="a9"/>
        <w:shd w:val="clear" w:color="auto" w:fill="FFFFFF"/>
        <w:ind w:firstLine="708"/>
        <w:jc w:val="both"/>
        <w:rPr>
          <w:sz w:val="28"/>
          <w:szCs w:val="28"/>
        </w:rPr>
      </w:pPr>
      <w:r w:rsidRPr="00E22366">
        <w:rPr>
          <w:sz w:val="28"/>
          <w:szCs w:val="28"/>
        </w:rPr>
        <w:t>Организация дошкольного образования вправе вести приносящую доход деятельность, предусмотренную ее Уставом.</w:t>
      </w:r>
    </w:p>
    <w:p w:rsidR="000D6EF4" w:rsidRPr="00E22366" w:rsidRDefault="000D6EF4" w:rsidP="000D6EF4">
      <w:pPr>
        <w:pStyle w:val="a9"/>
        <w:shd w:val="clear" w:color="auto" w:fill="FFFFFF"/>
        <w:ind w:firstLine="708"/>
        <w:jc w:val="both"/>
        <w:rPr>
          <w:sz w:val="28"/>
          <w:szCs w:val="28"/>
        </w:rPr>
      </w:pPr>
      <w:r w:rsidRPr="00E22366">
        <w:rPr>
          <w:sz w:val="28"/>
          <w:szCs w:val="28"/>
        </w:rPr>
        <w:t>Привлечение организацией дошкольного образования дополнительных финансовых средств не влечет за собой снижения размеров его финансирования за счет средств учредителя.</w:t>
      </w:r>
    </w:p>
    <w:p w:rsidR="000D6EF4" w:rsidRPr="00E22366" w:rsidRDefault="000D6EF4" w:rsidP="000D6EF4">
      <w:pPr>
        <w:pStyle w:val="a9"/>
        <w:shd w:val="clear" w:color="auto" w:fill="FFFFFF"/>
        <w:ind w:firstLine="708"/>
        <w:jc w:val="both"/>
        <w:rPr>
          <w:sz w:val="28"/>
          <w:szCs w:val="28"/>
        </w:rPr>
      </w:pPr>
      <w:r w:rsidRPr="00E22366">
        <w:rPr>
          <w:sz w:val="28"/>
          <w:szCs w:val="28"/>
        </w:rPr>
        <w:t>54. Финансовые и материальные средства организации дошкольного образования, закрепленные за нею учредителем, используются им в соответствии с Уставом.</w:t>
      </w:r>
    </w:p>
    <w:p w:rsidR="000D6EF4" w:rsidRPr="00E22366" w:rsidRDefault="000D6EF4" w:rsidP="000D6EF4">
      <w:pPr>
        <w:pStyle w:val="a9"/>
        <w:shd w:val="clear" w:color="auto" w:fill="FFFFFF"/>
        <w:ind w:firstLine="708"/>
        <w:jc w:val="both"/>
        <w:rPr>
          <w:sz w:val="28"/>
          <w:szCs w:val="28"/>
        </w:rPr>
      </w:pPr>
    </w:p>
    <w:p w:rsidR="000D6EF4" w:rsidRPr="00E22366" w:rsidRDefault="000D6EF4" w:rsidP="000D6EF4">
      <w:pPr>
        <w:pStyle w:val="aa"/>
        <w:shd w:val="clear" w:color="auto" w:fill="FFFFFF"/>
        <w:jc w:val="both"/>
      </w:pPr>
    </w:p>
    <w:p w:rsidR="000D6EF4" w:rsidRPr="00E22366" w:rsidRDefault="000D6EF4" w:rsidP="000D6EF4">
      <w:pPr>
        <w:shd w:val="clear" w:color="auto" w:fill="FFFFFF"/>
      </w:pPr>
    </w:p>
    <w:p w:rsidR="00743A27" w:rsidRPr="00E86AB4" w:rsidRDefault="00743A27" w:rsidP="000D6EF4">
      <w:pPr>
        <w:pStyle w:val="aa"/>
        <w:shd w:val="clear" w:color="auto" w:fill="FFFFFF"/>
        <w:ind w:left="5103"/>
      </w:pPr>
    </w:p>
    <w:sectPr w:rsidR="00743A27" w:rsidRPr="00E86AB4" w:rsidSect="00E06414">
      <w:pgSz w:w="11906" w:h="16838"/>
      <w:pgMar w:top="567"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60" w:rsidRDefault="009F3A60">
      <w:r>
        <w:separator/>
      </w:r>
    </w:p>
  </w:endnote>
  <w:endnote w:type="continuationSeparator" w:id="0">
    <w:p w:rsidR="009F3A60" w:rsidRDefault="009F3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60" w:rsidRDefault="009F3A60">
      <w:r>
        <w:separator/>
      </w:r>
    </w:p>
  </w:footnote>
  <w:footnote w:type="continuationSeparator" w:id="0">
    <w:p w:rsidR="009F3A60" w:rsidRDefault="009F3A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768E3"/>
    <w:multiLevelType w:val="hybridMultilevel"/>
    <w:tmpl w:val="AB3A6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footnotePr>
    <w:footnote w:id="-1"/>
    <w:footnote w:id="0"/>
  </w:footnotePr>
  <w:endnotePr>
    <w:endnote w:id="-1"/>
    <w:endnote w:id="0"/>
  </w:endnotePr>
  <w:compat/>
  <w:rsids>
    <w:rsidRoot w:val="009D5F7F"/>
    <w:rsid w:val="00071F3D"/>
    <w:rsid w:val="0007471C"/>
    <w:rsid w:val="000D2291"/>
    <w:rsid w:val="000D6EF4"/>
    <w:rsid w:val="000E039E"/>
    <w:rsid w:val="001246F2"/>
    <w:rsid w:val="001456B2"/>
    <w:rsid w:val="00161CB7"/>
    <w:rsid w:val="00175DA3"/>
    <w:rsid w:val="00197DA1"/>
    <w:rsid w:val="00214B22"/>
    <w:rsid w:val="00223303"/>
    <w:rsid w:val="00230985"/>
    <w:rsid w:val="00261854"/>
    <w:rsid w:val="0027007C"/>
    <w:rsid w:val="002703AC"/>
    <w:rsid w:val="00271F9B"/>
    <w:rsid w:val="002829DA"/>
    <w:rsid w:val="002965CC"/>
    <w:rsid w:val="002A461C"/>
    <w:rsid w:val="0030408B"/>
    <w:rsid w:val="00333490"/>
    <w:rsid w:val="00350B7B"/>
    <w:rsid w:val="003679A4"/>
    <w:rsid w:val="003B61B0"/>
    <w:rsid w:val="003D675D"/>
    <w:rsid w:val="00477ADF"/>
    <w:rsid w:val="004A4CFD"/>
    <w:rsid w:val="004C3416"/>
    <w:rsid w:val="004C6013"/>
    <w:rsid w:val="004F4B39"/>
    <w:rsid w:val="005428D1"/>
    <w:rsid w:val="00554A0E"/>
    <w:rsid w:val="005579F9"/>
    <w:rsid w:val="0058051A"/>
    <w:rsid w:val="005B1FA4"/>
    <w:rsid w:val="005F2CDE"/>
    <w:rsid w:val="00621254"/>
    <w:rsid w:val="006333FB"/>
    <w:rsid w:val="00684D9F"/>
    <w:rsid w:val="00691F54"/>
    <w:rsid w:val="006C245F"/>
    <w:rsid w:val="006C2F8C"/>
    <w:rsid w:val="006C586F"/>
    <w:rsid w:val="006E2F47"/>
    <w:rsid w:val="006E767C"/>
    <w:rsid w:val="0072140C"/>
    <w:rsid w:val="00724104"/>
    <w:rsid w:val="007301BC"/>
    <w:rsid w:val="00743A27"/>
    <w:rsid w:val="00757DDE"/>
    <w:rsid w:val="00765D5C"/>
    <w:rsid w:val="0077103C"/>
    <w:rsid w:val="00771CA7"/>
    <w:rsid w:val="00793ACC"/>
    <w:rsid w:val="007B4E65"/>
    <w:rsid w:val="007D0E91"/>
    <w:rsid w:val="008037CA"/>
    <w:rsid w:val="00871872"/>
    <w:rsid w:val="00877490"/>
    <w:rsid w:val="008848A8"/>
    <w:rsid w:val="008B48D4"/>
    <w:rsid w:val="009177CA"/>
    <w:rsid w:val="00961BBA"/>
    <w:rsid w:val="009D5F7F"/>
    <w:rsid w:val="009E17E0"/>
    <w:rsid w:val="009F3A60"/>
    <w:rsid w:val="00A03393"/>
    <w:rsid w:val="00A077F9"/>
    <w:rsid w:val="00A84155"/>
    <w:rsid w:val="00AD6BC7"/>
    <w:rsid w:val="00B30439"/>
    <w:rsid w:val="00B76C22"/>
    <w:rsid w:val="00BC0E90"/>
    <w:rsid w:val="00BC3EE6"/>
    <w:rsid w:val="00BD40D5"/>
    <w:rsid w:val="00C3333B"/>
    <w:rsid w:val="00C4642A"/>
    <w:rsid w:val="00C94CCF"/>
    <w:rsid w:val="00C970AF"/>
    <w:rsid w:val="00CD31CC"/>
    <w:rsid w:val="00CF3A82"/>
    <w:rsid w:val="00D1412B"/>
    <w:rsid w:val="00D42683"/>
    <w:rsid w:val="00D47D83"/>
    <w:rsid w:val="00D60C81"/>
    <w:rsid w:val="00D948B3"/>
    <w:rsid w:val="00D96E62"/>
    <w:rsid w:val="00DB2DB6"/>
    <w:rsid w:val="00DB7772"/>
    <w:rsid w:val="00DD5A93"/>
    <w:rsid w:val="00DF40EE"/>
    <w:rsid w:val="00E06414"/>
    <w:rsid w:val="00E14707"/>
    <w:rsid w:val="00E6052B"/>
    <w:rsid w:val="00E82226"/>
    <w:rsid w:val="00E9297C"/>
    <w:rsid w:val="00F26935"/>
    <w:rsid w:val="00F41DF5"/>
    <w:rsid w:val="00F67A92"/>
    <w:rsid w:val="00F85198"/>
    <w:rsid w:val="00F90899"/>
    <w:rsid w:val="00FB0721"/>
    <w:rsid w:val="00FE5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F7F"/>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9D5F7F"/>
    <w:pPr>
      <w:spacing w:after="200" w:line="276" w:lineRule="auto"/>
      <w:ind w:left="720"/>
      <w:contextualSpacing/>
    </w:pPr>
    <w:rPr>
      <w:rFonts w:ascii="Calibri" w:hAnsi="Calibri"/>
      <w:sz w:val="22"/>
      <w:szCs w:val="22"/>
    </w:rPr>
  </w:style>
  <w:style w:type="paragraph" w:customStyle="1" w:styleId="a4">
    <w:name w:val="Знак"/>
    <w:basedOn w:val="a"/>
    <w:rsid w:val="009D5F7F"/>
    <w:pPr>
      <w:spacing w:after="160" w:line="240" w:lineRule="exact"/>
    </w:pPr>
    <w:rPr>
      <w:rFonts w:ascii="Verdana" w:hAnsi="Verdana"/>
      <w:sz w:val="20"/>
      <w:lang w:val="en-US" w:eastAsia="en-US"/>
    </w:rPr>
  </w:style>
  <w:style w:type="paragraph" w:styleId="a5">
    <w:name w:val="Balloon Text"/>
    <w:basedOn w:val="a"/>
    <w:semiHidden/>
    <w:rsid w:val="00175DA3"/>
    <w:rPr>
      <w:rFonts w:ascii="Tahoma" w:hAnsi="Tahoma" w:cs="Tahoma"/>
      <w:sz w:val="16"/>
      <w:szCs w:val="16"/>
    </w:rPr>
  </w:style>
  <w:style w:type="paragraph" w:styleId="HTML">
    <w:name w:val="HTML Preformatted"/>
    <w:basedOn w:val="a"/>
    <w:link w:val="HTML0"/>
    <w:rsid w:val="009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a6">
    <w:name w:val="Strong"/>
    <w:qFormat/>
    <w:rsid w:val="00961BBA"/>
    <w:rPr>
      <w:b/>
      <w:bCs/>
    </w:rPr>
  </w:style>
  <w:style w:type="paragraph" w:styleId="a7">
    <w:name w:val="footer"/>
    <w:basedOn w:val="a"/>
    <w:rsid w:val="009177CA"/>
    <w:pPr>
      <w:tabs>
        <w:tab w:val="center" w:pos="4677"/>
        <w:tab w:val="right" w:pos="9355"/>
      </w:tabs>
    </w:pPr>
  </w:style>
  <w:style w:type="character" w:styleId="a8">
    <w:name w:val="page number"/>
    <w:basedOn w:val="a0"/>
    <w:rsid w:val="009177CA"/>
  </w:style>
  <w:style w:type="paragraph" w:styleId="a9">
    <w:name w:val="Normal (Web)"/>
    <w:basedOn w:val="a"/>
    <w:rsid w:val="00DB2DB6"/>
    <w:rPr>
      <w:sz w:val="24"/>
      <w:szCs w:val="24"/>
    </w:rPr>
  </w:style>
  <w:style w:type="character" w:customStyle="1" w:styleId="text-small">
    <w:name w:val="text-small"/>
    <w:basedOn w:val="a0"/>
    <w:rsid w:val="00DD5A93"/>
  </w:style>
  <w:style w:type="character" w:customStyle="1" w:styleId="apple-converted-space">
    <w:name w:val="apple-converted-space"/>
    <w:basedOn w:val="a0"/>
    <w:rsid w:val="00DD5A93"/>
  </w:style>
  <w:style w:type="character" w:customStyle="1" w:styleId="margin">
    <w:name w:val="margin"/>
    <w:basedOn w:val="a0"/>
    <w:rsid w:val="00DD5A93"/>
  </w:style>
  <w:style w:type="paragraph" w:styleId="aa">
    <w:name w:val="No Spacing"/>
    <w:uiPriority w:val="1"/>
    <w:qFormat/>
    <w:rsid w:val="00743A27"/>
    <w:rPr>
      <w:rFonts w:eastAsia="Calibri"/>
      <w:sz w:val="28"/>
      <w:szCs w:val="28"/>
      <w:lang w:eastAsia="en-US"/>
    </w:rPr>
  </w:style>
  <w:style w:type="character" w:customStyle="1" w:styleId="HTML0">
    <w:name w:val="Стандартный HTML Знак"/>
    <w:link w:val="HTML"/>
    <w:rsid w:val="00743A27"/>
    <w:rPr>
      <w:rFonts w:ascii="Courier New" w:hAnsi="Courier New" w:cs="Courier New"/>
    </w:rPr>
  </w:style>
  <w:style w:type="paragraph" w:styleId="ab">
    <w:name w:val="Plain Text"/>
    <w:aliases w:val="Текст Знак1 Знак,Текст Знак Знак Знак, Знак Знак Знак Знак,Знак 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
    <w:rsid w:val="00743A27"/>
    <w:rPr>
      <w:rFonts w:ascii="Courier New" w:hAnsi="Courier New" w:cs="Courier New"/>
      <w:sz w:val="20"/>
    </w:rPr>
  </w:style>
  <w:style w:type="character" w:customStyle="1" w:styleId="ac">
    <w:name w:val="Текст Знак"/>
    <w:link w:val="ab"/>
    <w:rsid w:val="00743A27"/>
    <w:rPr>
      <w:rFonts w:ascii="Courier New" w:hAnsi="Courier New" w:cs="Courier New"/>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b"/>
    <w:rsid w:val="00743A27"/>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34585367">
      <w:bodyDiv w:val="1"/>
      <w:marLeft w:val="0"/>
      <w:marRight w:val="0"/>
      <w:marTop w:val="0"/>
      <w:marBottom w:val="0"/>
      <w:divBdr>
        <w:top w:val="none" w:sz="0" w:space="0" w:color="auto"/>
        <w:left w:val="none" w:sz="0" w:space="0" w:color="auto"/>
        <w:bottom w:val="none" w:sz="0" w:space="0" w:color="auto"/>
        <w:right w:val="none" w:sz="0" w:space="0" w:color="auto"/>
      </w:divBdr>
      <w:divsChild>
        <w:div w:id="1504474904">
          <w:marLeft w:val="0"/>
          <w:marRight w:val="0"/>
          <w:marTop w:val="100"/>
          <w:marBottom w:val="100"/>
          <w:divBdr>
            <w:top w:val="none" w:sz="0" w:space="0" w:color="auto"/>
            <w:left w:val="none" w:sz="0" w:space="0" w:color="auto"/>
            <w:bottom w:val="none" w:sz="0" w:space="0" w:color="auto"/>
            <w:right w:val="none" w:sz="0" w:space="0" w:color="auto"/>
          </w:divBdr>
          <w:divsChild>
            <w:div w:id="322510990">
              <w:marLeft w:val="0"/>
              <w:marRight w:val="0"/>
              <w:marTop w:val="0"/>
              <w:marBottom w:val="0"/>
              <w:divBdr>
                <w:top w:val="none" w:sz="0" w:space="0" w:color="auto"/>
                <w:left w:val="none" w:sz="0" w:space="0" w:color="auto"/>
                <w:bottom w:val="none" w:sz="0" w:space="0" w:color="auto"/>
                <w:right w:val="none" w:sz="0" w:space="0" w:color="auto"/>
              </w:divBdr>
              <w:divsChild>
                <w:div w:id="103504056">
                  <w:marLeft w:val="1"/>
                  <w:marRight w:val="0"/>
                  <w:marTop w:val="0"/>
                  <w:marBottom w:val="0"/>
                  <w:divBdr>
                    <w:top w:val="none" w:sz="0" w:space="0" w:color="auto"/>
                    <w:left w:val="none" w:sz="0" w:space="0" w:color="auto"/>
                    <w:bottom w:val="none" w:sz="0" w:space="0" w:color="auto"/>
                    <w:right w:val="none" w:sz="0" w:space="0" w:color="auto"/>
                  </w:divBdr>
                </w:div>
                <w:div w:id="512846387">
                  <w:marLeft w:val="1"/>
                  <w:marRight w:val="0"/>
                  <w:marTop w:val="0"/>
                  <w:marBottom w:val="0"/>
                  <w:divBdr>
                    <w:top w:val="none" w:sz="0" w:space="0" w:color="auto"/>
                    <w:left w:val="none" w:sz="0" w:space="0" w:color="auto"/>
                    <w:bottom w:val="none" w:sz="0" w:space="0" w:color="auto"/>
                    <w:right w:val="none" w:sz="0" w:space="0" w:color="auto"/>
                  </w:divBdr>
                </w:div>
                <w:div w:id="1254127832">
                  <w:marLeft w:val="0"/>
                  <w:marRight w:val="0"/>
                  <w:marTop w:val="120"/>
                  <w:marBottom w:val="0"/>
                  <w:divBdr>
                    <w:top w:val="none" w:sz="0" w:space="0" w:color="auto"/>
                    <w:left w:val="none" w:sz="0" w:space="0" w:color="auto"/>
                    <w:bottom w:val="none" w:sz="0" w:space="0" w:color="auto"/>
                    <w:right w:val="none" w:sz="0" w:space="0" w:color="auto"/>
                  </w:divBdr>
                </w:div>
              </w:divsChild>
            </w:div>
            <w:div w:id="18303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1671">
      <w:bodyDiv w:val="1"/>
      <w:marLeft w:val="0"/>
      <w:marRight w:val="0"/>
      <w:marTop w:val="0"/>
      <w:marBottom w:val="0"/>
      <w:divBdr>
        <w:top w:val="none" w:sz="0" w:space="0" w:color="auto"/>
        <w:left w:val="none" w:sz="0" w:space="0" w:color="auto"/>
        <w:bottom w:val="none" w:sz="0" w:space="0" w:color="auto"/>
        <w:right w:val="none" w:sz="0" w:space="0" w:color="auto"/>
      </w:divBdr>
    </w:div>
    <w:div w:id="138906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3028E-831A-45C7-AA49-B8421850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5703</Words>
  <Characters>32508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2</cp:revision>
  <cp:lastPrinted>2016-08-18T07:18:00Z</cp:lastPrinted>
  <dcterms:created xsi:type="dcterms:W3CDTF">2021-01-26T13:49:00Z</dcterms:created>
  <dcterms:modified xsi:type="dcterms:W3CDTF">2021-01-26T13:49:00Z</dcterms:modified>
</cp:coreProperties>
</file>