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5F" w:rsidRDefault="007A27A2" w:rsidP="00B461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</w:t>
      </w:r>
    </w:p>
    <w:p w:rsidR="00011830" w:rsidRDefault="007A27A2" w:rsidP="00B461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просвещения Приднестровской Молдавской Республики</w:t>
      </w:r>
      <w:r w:rsidR="00B4611B" w:rsidRPr="00DD1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47A5" w:rsidRPr="00DD1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4611B" w:rsidRPr="00DD175F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августа 2020</w:t>
      </w:r>
      <w:r w:rsidR="008347A5" w:rsidRPr="00DD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4611B" w:rsidRPr="00DD175F">
        <w:rPr>
          <w:rFonts w:ascii="Times New Roman" w:eastAsia="Times New Roman" w:hAnsi="Times New Roman" w:cs="Times New Roman"/>
          <w:sz w:val="28"/>
          <w:szCs w:val="28"/>
          <w:lang w:eastAsia="ru-RU"/>
        </w:rPr>
        <w:t>№ 766</w:t>
      </w:r>
      <w:r w:rsidR="00DD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1830" w:rsidRDefault="008347A5" w:rsidP="00B461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7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27A2" w:rsidRPr="00DD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организации образовательного процесса </w:t>
      </w:r>
    </w:p>
    <w:p w:rsidR="00011830" w:rsidRDefault="007A27A2" w:rsidP="00B461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общеобразовательных организациях образования </w:t>
      </w:r>
    </w:p>
    <w:p w:rsidR="00011830" w:rsidRDefault="007A27A2" w:rsidP="00B461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в 2020-2021 учебном году </w:t>
      </w:r>
    </w:p>
    <w:p w:rsidR="00011830" w:rsidRDefault="007A27A2" w:rsidP="00B461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сохранения рисков распространения коронавирусной инфекции, вызванной новым типом вируса COVID-19, </w:t>
      </w:r>
    </w:p>
    <w:p w:rsidR="007A27A2" w:rsidRPr="00DD175F" w:rsidRDefault="007A27A2" w:rsidP="00B461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7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инфекционных заболеваний</w:t>
      </w:r>
      <w:r w:rsidR="008347A5" w:rsidRPr="00DD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347A5" w:rsidRPr="00DD1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47A5" w:rsidRPr="00DD17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4611B" w:rsidRPr="00DD1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20-35</w:t>
      </w:r>
      <w:r w:rsidR="008347A5" w:rsidRPr="00DD17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347A5" w:rsidRPr="00DD175F" w:rsidRDefault="008347A5" w:rsidP="00B461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75F" w:rsidRDefault="00DD175F" w:rsidP="00B461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7A5" w:rsidRPr="00DD175F" w:rsidRDefault="00DD175F" w:rsidP="00B461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1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текущей редакции</w:t>
      </w:r>
    </w:p>
    <w:p w:rsidR="008347A5" w:rsidRPr="00DD175F" w:rsidRDefault="008347A5" w:rsidP="00B461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75F" w:rsidRPr="00011830" w:rsidRDefault="008347A5" w:rsidP="00011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18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изменениями и дополнениями, внесенными приказами </w:t>
      </w:r>
      <w:r w:rsidR="00B4611B" w:rsidRPr="000118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Министерств</w:t>
      </w:r>
      <w:r w:rsidRPr="000118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="00B4611B" w:rsidRPr="000118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просвещения Приднестровской Молдавской Республики</w:t>
      </w:r>
      <w:r w:rsidRPr="000118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от 6 октября 2020 года </w:t>
      </w:r>
      <w:r w:rsidR="00B4611B" w:rsidRPr="000118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№ 945 </w:t>
      </w:r>
      <w:r w:rsidRPr="000118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(САЗ 20-41), от </w:t>
      </w:r>
      <w:r w:rsidR="00DD175F" w:rsidRPr="000118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29 октября  2020 года № 1009 (САЗ 20-45)</w:t>
      </w:r>
    </w:p>
    <w:p w:rsidR="00DD175F" w:rsidRPr="00011830" w:rsidRDefault="00DD175F" w:rsidP="00DD1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D175F" w:rsidRDefault="00DD175F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27A2" w:rsidRPr="00F005EA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05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 в действующей редакции, Постановлением Правительства Приднестровской Молдавской Республики от 15 июня 2020 года № 209 «О введении ограничительных мероприятий (карантина) по предотвращению распространения коронавирусной инфекции COVID-19» (САЗ 20-25) с изменениями и дополнениями, внесенными постановлениями Правительства Приднестровской Молдавской Республики от 22 июня 2020 года № 220</w:t>
      </w:r>
      <w:proofErr w:type="gramEnd"/>
      <w:r w:rsidRPr="00F00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00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20-26), от 29 июня 2020 года № 226 (САЗ 20-27), от 7 июля 2020 года № 233 (САЗ 20-28), от 17 июля 2020 года № 246 (САЗ 20-29), от 27 июля 2020 года № 259 (САЗ 20-31), от 31 июля 2020 года № 264 (САЗ 20-31), от 7 августа 2020 года № 277 (САЗ 20-32), Постановлением Правительства Приднестровской Молдавской Республики от 22 июля 2020 года</w:t>
      </w:r>
      <w:proofErr w:type="gramEnd"/>
      <w:r w:rsidRPr="00F00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252 «Об утверждении Регламента по организации работы организаций образования и </w:t>
      </w:r>
      <w:proofErr w:type="gramStart"/>
      <w:r w:rsidRPr="00F005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с постоянным пребыванием обучающихся (воспитанников) в условиях сохранения рисков распространения коронавирусной инфекции, вызванной новым типом вируса COVID-19, и иных инфекционных заболеваний» (САЗ 20-30),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</w:t>
      </w:r>
      <w:proofErr w:type="gramEnd"/>
      <w:r w:rsidRPr="00F00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0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в условиях усиления санитарно-эпидемиологических мероприятий в связи с угрозой распространения на </w:t>
      </w:r>
      <w:r w:rsidRPr="00F005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Приднестровской Молдавской Республики новой коронавирусной инфекции, приказываю:</w:t>
      </w:r>
      <w:proofErr w:type="gramEnd"/>
    </w:p>
    <w:p w:rsidR="007A27A2" w:rsidRPr="00F005EA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E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организации образовательного процесса в общеобразовательных организациях образования Приднестровской Молдавской Республики в 2020-2021 учебном году в условиях сохранения рисков распространения коронавирусной инфекции, вызванной новым типом вируса COVID-19, и иных инфекционных заболеваний согласно Приложению к настоящему Приказу.</w:t>
      </w:r>
    </w:p>
    <w:p w:rsidR="007A27A2" w:rsidRPr="00F005EA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7A27A2" w:rsidRPr="00F005EA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005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00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министра просвещения Приднестровской Молдавской Республики.</w:t>
      </w:r>
    </w:p>
    <w:p w:rsidR="007A27A2" w:rsidRPr="00F005EA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вступает в силу со дня, следующего за днем официального опубликования.</w:t>
      </w:r>
    </w:p>
    <w:p w:rsidR="00DD175F" w:rsidRDefault="00DD175F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75F" w:rsidRDefault="00DD175F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7A2" w:rsidRPr="00DD175F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</w:t>
      </w:r>
      <w:r w:rsidR="00DD175F" w:rsidRPr="00DD1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D175F" w:rsidRPr="00DD1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D175F" w:rsidRPr="00DD1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D175F" w:rsidRPr="00DD1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D175F" w:rsidRPr="00DD1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D175F" w:rsidRPr="00DD1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D175F" w:rsidRPr="00DD1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D175F" w:rsidRPr="00DD1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D1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 </w:t>
      </w:r>
      <w:proofErr w:type="spellStart"/>
      <w:r w:rsidRPr="00DD1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Николюк</w:t>
      </w:r>
      <w:proofErr w:type="spellEnd"/>
    </w:p>
    <w:p w:rsidR="007A27A2" w:rsidRPr="00F005EA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E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A27A2" w:rsidRPr="00F005EA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EA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августа 2020 г.</w:t>
      </w:r>
    </w:p>
    <w:p w:rsidR="007A27A2" w:rsidRPr="00F005EA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E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766</w:t>
      </w:r>
    </w:p>
    <w:p w:rsidR="00B4611B" w:rsidRPr="00F005EA" w:rsidRDefault="00B4611B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11B" w:rsidRPr="00F005EA" w:rsidRDefault="00B4611B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11B" w:rsidRPr="00F005EA" w:rsidRDefault="00B4611B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11B" w:rsidRPr="00F005EA" w:rsidRDefault="00B4611B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11B" w:rsidRPr="00F005EA" w:rsidRDefault="00B4611B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11B" w:rsidRPr="00F005EA" w:rsidRDefault="00B4611B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11B" w:rsidRDefault="00B4611B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75F" w:rsidRDefault="00DD175F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75F" w:rsidRDefault="00DD175F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75F" w:rsidRDefault="00DD175F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75F" w:rsidRDefault="00DD175F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75F" w:rsidRDefault="00DD175F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75F" w:rsidRDefault="00DD175F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75F" w:rsidRDefault="00DD175F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75F" w:rsidRDefault="00DD175F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75F" w:rsidRDefault="00DD175F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75F" w:rsidRDefault="00DD175F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75F" w:rsidRDefault="00DD175F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75F" w:rsidRDefault="00DD175F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75F" w:rsidRDefault="00DD175F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830" w:rsidRDefault="00011830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830" w:rsidRDefault="00011830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75F" w:rsidRPr="00F005EA" w:rsidRDefault="00DD175F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к Приказу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Министерства просвещения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Приднестровской Молдавской Республики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20 августа 2020 года № 766</w:t>
      </w:r>
    </w:p>
    <w:p w:rsidR="00B4611B" w:rsidRDefault="00B4611B" w:rsidP="00B4611B">
      <w:pPr>
        <w:shd w:val="clear" w:color="auto" w:fill="FFFFFF"/>
        <w:tabs>
          <w:tab w:val="left" w:pos="2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1830" w:rsidRPr="00011830" w:rsidRDefault="00011830" w:rsidP="00B4611B">
      <w:pPr>
        <w:shd w:val="clear" w:color="auto" w:fill="FFFFFF"/>
        <w:tabs>
          <w:tab w:val="left" w:pos="2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A27A2" w:rsidRPr="00011830" w:rsidRDefault="007A27A2" w:rsidP="00B4611B">
      <w:pPr>
        <w:shd w:val="clear" w:color="auto" w:fill="FFFFFF"/>
        <w:tabs>
          <w:tab w:val="left" w:pos="2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</w:t>
      </w:r>
    </w:p>
    <w:p w:rsidR="00011830" w:rsidRDefault="007A27A2" w:rsidP="00B461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организации образовательного процесса в общеобразовательных организациях образования Приднестровской Молдавской Республики </w:t>
      </w:r>
    </w:p>
    <w:p w:rsidR="00011830" w:rsidRDefault="007A27A2" w:rsidP="00B461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2020-2021 учебном году в условиях сохранения рисков распространения коронавирусной инфекции, вызванной новым типом вируса COVID-19, 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иных инфекционных заболеваний</w:t>
      </w:r>
    </w:p>
    <w:p w:rsidR="00B4611B" w:rsidRPr="00011830" w:rsidRDefault="00B4611B" w:rsidP="00B461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1830" w:rsidRDefault="00011830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gramStart"/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Настоящий Порядок организации образовательного процесса в общеобразовательных организациях образования (далее - общеобразовательная организация) Приднестровской Молдавской Республики в условиях сохранения рисков распространения коронавирусной инфекции, вызванной новым типом вируса COVID-19, и иных инфекционных заболеваний (далее – Порядок) определяет требования к содержанию и обеспечению работы общеобразовательных организаций образования в условиях усиления санитарно-эпидемиологических мероприятий в связи с угрозой распространения на территории Приднестровской Молдавской Республики новой коронавирусной</w:t>
      </w:r>
      <w:proofErr w:type="gramEnd"/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инфекции.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proofErr w:type="gramStart"/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образовательного процесса в общеобразовательных организациях в 2020-2021 учебном году обеспечивается в соответствии с государственными образовательными стандартами (далее – ГОС) при строгом выполнении требований Постановления Правительства Приднестровской Молдавской Республики от 22 июля 2020 года № 252 «Об утверждении Регламента по организации работы организаций образования и организаций с постоянным пребыванием обучающихся (воспитанников) в условиях сохранения рисков распространения коронавирусной инфекции, вызванной новым типом вируса</w:t>
      </w:r>
      <w:proofErr w:type="gramEnd"/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COVID-19, и иных инфекционных заболеваний» (САЗ 20-30).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3. В начале учебного года проводится инструктаж обучающихся, педагогических работников и других работников общеобразовательных организаций о строгом соблюдении санитарно-эпидемиологических требований.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4. В условиях карантина, в целях разобщения обучающихся и снижения риска заболеваемости организуется посменное обучение: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общеобразовательные организации, в которых общая наполняемость не превышает 50% </w:t>
      </w:r>
      <w:proofErr w:type="gramStart"/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максимально возможной, могут осуществлять учебный процесс в одну смену;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б) общеобразовательные организации, в которых общая наполняемость превышает 50% от максимально возможной, осуществляют учебный проце</w:t>
      </w:r>
      <w:proofErr w:type="gramStart"/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сс в дв</w:t>
      </w:r>
      <w:proofErr w:type="gramEnd"/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е смены с наполняемостью от 50% до 65% в каждую смену с обязательным проведением санитарной обработки учебных кабинетов между сменами.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5. Во всех общеобразовательных организациях количество уроков в день, проводимых в очной форме, в одну смену не должно превышать </w:t>
      </w:r>
      <w:r w:rsidR="00B4611B"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пяти</w:t>
      </w: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6. Для максимальной реализации Базисного учебного плана в очной форме для общеобразовательных организаций республики рекомендуется установить: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а) 5-дневную учебную неделю для учащихся 1-8 классов;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б) 6-дневную учебную неделю для учащихся 9-11 классов.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7. Продолжительность уроков для первых классов - 30 минут, со второго по одиннадцатый классы - 40 минут.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8. Осуществление образовательной деятельности проводится как в очной форме, так и с применением электронного обучения, дистанционных образовательных технологий.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организации учебного процесса рекомендуется определить двухнедельное расписание с распределением часов по каждому предмету согласно Приложению к настоящему Порядку.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9. Решение об обучении в одну или две смены в конкретной общеобразовательной организации принимает учредитель, исходя из наполняемости и проектной мощности общеобразовательной организации.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10. График работы и расписание занятий общеобразовательной организации согласовывается с территориальными органами, осуществляющими государственный санитарно-эпидемиологический надзор.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11. Оптимальное количество занятий с использованием персональных электронно-вычислительных машин в течение учебного дня (с учетом возрастных особенностей обучающихся):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а) для 2 - 4 классов - 1 урок;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б) для 5-8 классов - 2 урока;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в) для 9-11 классов - 3 урока.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12. Общеобразовательные организации при необходимости осуществляют дистанционное обучение с применением </w:t>
      </w:r>
      <w:proofErr w:type="gramStart"/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кейс-технологий</w:t>
      </w:r>
      <w:proofErr w:type="gramEnd"/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(передача учебных материалов на бумажных и электронных носителях).</w:t>
      </w:r>
    </w:p>
    <w:p w:rsidR="00B4611B" w:rsidRPr="00011830" w:rsidRDefault="00B4611B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hAnsi="Times New Roman" w:cs="Times New Roman"/>
          <w:sz w:val="27"/>
          <w:szCs w:val="27"/>
        </w:rPr>
        <w:t>По учебным предметам «Основы духовно-нравственной культуры народа Приднестровья», «Основы религиозных культур и светской этики», «Изобразительное искусство», «Музыка», «Технология», «Профориентация», «Основы экономики», «Основы права», «Основы предпринимательства» рекомендуется проведение уроков с применением дистанционных образовательных технологий и допускается их интеграция с другими учебными предметами.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 </w:t>
      </w:r>
      <w:proofErr w:type="gramStart"/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Объем домашних заданий не должен превышать норм, установленных Приказом Министерства здравоохранения Приднестровской Молдавской Республики от 16 марта 2005 года № 125 «О введении в действие СанПиН МЗ и СЗ ПМР 03-2005 «Гигиенические требования к условиям обучения в организациях общего образования» на территории Приднестровской Молдавской Республики» (регистрационный № 3197 от 27 апреля 2005 года) (САЗ 05-18), в соответствии с возрастными особенностями обучающихся.</w:t>
      </w:r>
      <w:proofErr w:type="gramEnd"/>
    </w:p>
    <w:p w:rsidR="008347A5" w:rsidRPr="00011830" w:rsidRDefault="008347A5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13-1. </w:t>
      </w:r>
      <w:proofErr w:type="gramStart"/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период действия ограничительных мероприятий (карантина) функционирование групп продленного дня возможно исключительно с </w:t>
      </w: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применением дистанционных образовательных технологий (индивидуальное или групповое консультирование обучающихся и их родителей (законных представителей).</w:t>
      </w:r>
      <w:proofErr w:type="gramEnd"/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14. В случае выявления локальной неблагоприятной эпидемиологической обстановки учредители общеобразовательных организаций по согласованию с территориальными органами, осуществляющими государственный санитарно-эпидемиологический надзор, принимают решение об осуществлении образовательного процесса с применением дистанционных образовательных технологий в городе (районе), в отдельной общеобразовательной организации (классе).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неблагоприятной эпидемиологической обстановки в Приднестровской Молдавской Республике в целом организовывается переход всех общеобразовательных организаций на обучение с применением дистанционных образовательных технологий.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15. Порядок организации образовательного процесса в государственном образовательном учреждении «</w:t>
      </w:r>
      <w:proofErr w:type="spellStart"/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Тираспольское</w:t>
      </w:r>
      <w:proofErr w:type="spellEnd"/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Суворовское военное училище», государственном образовательном учреждении «Республиканский кадетский корпус им. Светлейшего князя Г. А. Потемкина-Таврического» Министерства внутренних дел Приднестровской Молдавской Республики определяет учредитель общеобразовательной организации совместно с государственным учреждением «Республиканский центр гигиены и эпидемиологии» с учетом специфики функционирования организации образования.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общеобразовательных организациях с круглосуточным пребыванием обучающихся (организации для детей-сирот и детей, оставшихся без попечения родителей, подведомственные Министерству по социальной защите и труду Приднестровской Молдавской Республики) и организаций специального (коррекционного) образования настоящий Порядок является примерным.</w:t>
      </w:r>
      <w:proofErr w:type="gramEnd"/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Разработанный Порядок организации образовательного процесса в общеобразовательных организациях с круглосуточным пребыванием обучающихся (организации для детей-сирот и детей, оставшихся без попечения родителей, подведомственные Министерству по социальной защите и труду Приднестровской Молдавской Республики) и организациях специального (коррекционного) образования согласовывается с государственным учреждением «Республиканский центр гигиены и эпидемиологии» и утверждается учредителем общеобразовательной организации с учетом специфики функционирования организации образования.</w:t>
      </w:r>
      <w:proofErr w:type="gramEnd"/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16. При благополучной санитарно-эпидемиологической ситуации общеобразовательные организации начинают функционировать в полном штатном режиме. Восстанавливается расписание занятий, режим сменности, перемен.</w:t>
      </w:r>
    </w:p>
    <w:p w:rsidR="00B4611B" w:rsidRPr="00011830" w:rsidRDefault="00B4611B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611B" w:rsidRPr="00011830" w:rsidRDefault="00B4611B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1830" w:rsidRDefault="00011830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1830" w:rsidRDefault="00011830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1830" w:rsidRDefault="00011830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1830" w:rsidRDefault="00011830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к Порядку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 образовательного процесса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общеобразовательных организациях образования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Приднестровской Молдавской Республики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в 2020-2021 учебном году в условиях сохранения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рисков распространения коронавирусной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инфекции, вызванной новым типом вируса</w:t>
      </w:r>
    </w:p>
    <w:p w:rsidR="007A27A2" w:rsidRPr="00011830" w:rsidRDefault="007A27A2" w:rsidP="00B461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830">
        <w:rPr>
          <w:rFonts w:ascii="Times New Roman" w:eastAsia="Times New Roman" w:hAnsi="Times New Roman" w:cs="Times New Roman"/>
          <w:sz w:val="27"/>
          <w:szCs w:val="27"/>
          <w:lang w:eastAsia="ru-RU"/>
        </w:rPr>
        <w:t>COVID-19, и иных инфекционных заболеваний</w:t>
      </w:r>
    </w:p>
    <w:p w:rsidR="00B4611B" w:rsidRPr="00011830" w:rsidRDefault="00B4611B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1830" w:rsidRDefault="00011830" w:rsidP="00B461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7A2" w:rsidRPr="00F005EA" w:rsidRDefault="007A27A2" w:rsidP="00B461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двухнедельные расписания учебного процесса с распределением часов по каждому предмету</w:t>
      </w:r>
    </w:p>
    <w:p w:rsidR="00B4611B" w:rsidRPr="00F005EA" w:rsidRDefault="00B4611B" w:rsidP="00B461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7A2" w:rsidRPr="00F005EA" w:rsidRDefault="007A27A2" w:rsidP="00B461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E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Сетка часов начального общего образования</w:t>
      </w:r>
    </w:p>
    <w:p w:rsidR="00B4611B" w:rsidRPr="00F005EA" w:rsidRDefault="00B4611B" w:rsidP="00B46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0"/>
        <w:gridCol w:w="529"/>
        <w:gridCol w:w="474"/>
        <w:gridCol w:w="528"/>
        <w:gridCol w:w="474"/>
        <w:gridCol w:w="535"/>
        <w:gridCol w:w="630"/>
        <w:gridCol w:w="535"/>
        <w:gridCol w:w="630"/>
      </w:tblGrid>
      <w:tr w:rsidR="00F005EA" w:rsidRPr="00F005EA" w:rsidTr="007A27A2">
        <w:tc>
          <w:tcPr>
            <w:tcW w:w="6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28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за две недели</w:t>
            </w:r>
          </w:p>
        </w:tc>
      </w:tr>
      <w:tr w:rsidR="00F005EA" w:rsidRPr="00F005EA" w:rsidTr="007A27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класс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класс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класс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класс</w:t>
            </w:r>
          </w:p>
        </w:tc>
      </w:tr>
      <w:tr w:rsidR="00F005EA" w:rsidRPr="00F005EA" w:rsidTr="007A27A2"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обучения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F005EA" w:rsidRPr="00F005EA" w:rsidTr="007A27A2"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(молдавский, русский, украинский) язык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5EA" w:rsidRPr="00F005EA" w:rsidTr="007A27A2"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5EA" w:rsidRPr="00F005EA" w:rsidTr="007A27A2"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(молдавский, русский, украинский) язык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5EA" w:rsidRPr="00F005EA" w:rsidTr="007A27A2"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(английский, немецкий, французский, испанский)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5EA" w:rsidRPr="00F005EA" w:rsidTr="007A27A2"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5EA" w:rsidRPr="00F005EA" w:rsidTr="007A27A2"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05EA" w:rsidRPr="00F005EA" w:rsidTr="007A27A2"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05EA" w:rsidRPr="00F005EA" w:rsidTr="007A27A2"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05EA" w:rsidRPr="00F005EA" w:rsidTr="007A27A2"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05EA" w:rsidRPr="00F005EA" w:rsidTr="007A27A2"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05EA" w:rsidRPr="00F005EA" w:rsidTr="007A27A2"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05EA" w:rsidRPr="00F005EA" w:rsidTr="007A27A2"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 на одного учащегося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005EA" w:rsidRPr="00F005EA" w:rsidTr="007A27A2"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2 недели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7A27A2" w:rsidRPr="00F005EA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Примечание:</w:t>
      </w:r>
    </w:p>
    <w:p w:rsidR="007A27A2" w:rsidRPr="00F005EA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«о» - очно;</w:t>
      </w:r>
    </w:p>
    <w:p w:rsidR="007A27A2" w:rsidRPr="00F005EA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«д» - с применением дистанционных образовательных технологий.</w:t>
      </w:r>
    </w:p>
    <w:p w:rsidR="00B4611B" w:rsidRPr="00F005EA" w:rsidRDefault="00B4611B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7A2" w:rsidRPr="00F005EA" w:rsidRDefault="007A27A2" w:rsidP="00B461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E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Сетка часов основного общего образования:</w:t>
      </w:r>
    </w:p>
    <w:p w:rsidR="00B4611B" w:rsidRPr="00F005EA" w:rsidRDefault="00B4611B" w:rsidP="00B46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6"/>
        <w:gridCol w:w="376"/>
        <w:gridCol w:w="372"/>
        <w:gridCol w:w="376"/>
        <w:gridCol w:w="372"/>
        <w:gridCol w:w="376"/>
        <w:gridCol w:w="372"/>
        <w:gridCol w:w="376"/>
        <w:gridCol w:w="382"/>
        <w:gridCol w:w="386"/>
        <w:gridCol w:w="381"/>
      </w:tblGrid>
      <w:tr w:rsidR="00F005EA" w:rsidRPr="00F005EA" w:rsidTr="007A27A2">
        <w:tc>
          <w:tcPr>
            <w:tcW w:w="7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24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за две недели</w:t>
            </w:r>
          </w:p>
        </w:tc>
      </w:tr>
      <w:tr w:rsidR="00F005EA" w:rsidRPr="00F005EA" w:rsidTr="007A27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класс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 класс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 класс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 класс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 класс</w:t>
            </w:r>
          </w:p>
        </w:tc>
      </w:tr>
      <w:tr w:rsidR="00F005EA" w:rsidRPr="00F005EA" w:rsidTr="007A27A2"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обучения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F005EA" w:rsidRPr="00F005EA" w:rsidTr="007A27A2"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(молдавский, русский, украинский) язык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5EA" w:rsidRPr="00F005EA" w:rsidTr="007A27A2"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(молдавская, русская, украинская)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05EA" w:rsidRPr="00F005EA" w:rsidTr="007A27A2"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(молдавский, русский, украинский) язык и литература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05EA" w:rsidRPr="00F005EA" w:rsidTr="007A27A2"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(английский, немецкий, французский, испанский)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05EA" w:rsidRPr="00F005EA" w:rsidTr="007A27A2"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05EA" w:rsidRPr="00F005EA" w:rsidTr="007A27A2"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05EA" w:rsidRPr="00F005EA" w:rsidTr="007A27A2"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05EA" w:rsidRPr="00F005EA" w:rsidTr="007A27A2"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05EA" w:rsidRPr="00F005EA" w:rsidTr="007A27A2"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05EA" w:rsidRPr="00F005EA" w:rsidTr="007A27A2"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05EA" w:rsidRPr="00F005EA" w:rsidTr="007A27A2"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05EA" w:rsidRPr="00F005EA" w:rsidTr="007A27A2"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05EA" w:rsidRPr="00F005EA" w:rsidTr="007A27A2"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5EA" w:rsidRPr="00F005EA" w:rsidTr="007A27A2"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5EA" w:rsidRPr="00F005EA" w:rsidTr="007A27A2"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5EA" w:rsidRPr="00F005EA" w:rsidTr="007A27A2"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05EA" w:rsidRPr="00F005EA" w:rsidTr="007A27A2"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5EA" w:rsidRPr="00F005EA" w:rsidTr="007A27A2"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05EA" w:rsidRPr="00F005EA" w:rsidTr="007A27A2"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народа Приднестровья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5EA" w:rsidRPr="00F005EA" w:rsidTr="007A27A2"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компонент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05EA" w:rsidRPr="00F005EA" w:rsidTr="007A27A2"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005EA" w:rsidRPr="00F005EA" w:rsidTr="007A27A2">
        <w:tc>
          <w:tcPr>
            <w:tcW w:w="7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2 недели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</w:tbl>
    <w:p w:rsidR="007A27A2" w:rsidRPr="00F005EA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Примечание:</w:t>
      </w:r>
    </w:p>
    <w:p w:rsidR="007A27A2" w:rsidRPr="00F005EA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«о» - очно;</w:t>
      </w:r>
    </w:p>
    <w:p w:rsidR="007A27A2" w:rsidRPr="00F005EA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«д» - с применением дистанционных образовательных технологий.</w:t>
      </w:r>
    </w:p>
    <w:p w:rsidR="00B4611B" w:rsidRPr="00F005EA" w:rsidRDefault="00B4611B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7A2" w:rsidRPr="00F005EA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E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Сетка часов среднего (полного) общего образования:</w:t>
      </w:r>
    </w:p>
    <w:p w:rsidR="00B4611B" w:rsidRPr="00F005EA" w:rsidRDefault="00B4611B" w:rsidP="00B46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7"/>
        <w:gridCol w:w="370"/>
        <w:gridCol w:w="378"/>
        <w:gridCol w:w="376"/>
        <w:gridCol w:w="374"/>
      </w:tblGrid>
      <w:tr w:rsidR="00F005EA" w:rsidRPr="00F005EA" w:rsidTr="007A27A2">
        <w:tc>
          <w:tcPr>
            <w:tcW w:w="10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6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за две недели</w:t>
            </w:r>
          </w:p>
        </w:tc>
      </w:tr>
      <w:tr w:rsidR="00F005EA" w:rsidRPr="00F005EA" w:rsidTr="007A27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класс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 класс</w:t>
            </w:r>
          </w:p>
        </w:tc>
      </w:tr>
      <w:tr w:rsidR="00F005EA" w:rsidRPr="00F005EA" w:rsidTr="007A27A2"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обучения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F005EA" w:rsidRPr="00F005EA" w:rsidTr="007A27A2"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(молдавский, русский, украинский) язык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5EA" w:rsidRPr="00F005EA" w:rsidTr="007A27A2"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(молдавская, русская, украинская)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05EA" w:rsidRPr="00F005EA" w:rsidTr="007A27A2"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(молдавский, русский, украинский) язык и литература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05EA" w:rsidRPr="00F005EA" w:rsidTr="007A27A2"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(английский, немецкий, французский, испанский)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5EA" w:rsidRPr="00F005EA" w:rsidTr="007A27A2"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5EA" w:rsidRPr="00F005EA" w:rsidTr="007A27A2"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05EA" w:rsidRPr="00F005EA" w:rsidTr="007A27A2"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05EA" w:rsidRPr="00F005EA" w:rsidTr="007A27A2"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05EA" w:rsidRPr="00F005EA" w:rsidTr="007A27A2"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05EA" w:rsidRPr="00F005EA" w:rsidTr="007A27A2"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05EA" w:rsidRPr="00F005EA" w:rsidTr="007A27A2"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05EA" w:rsidRPr="00F005EA" w:rsidTr="007A27A2"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05EA" w:rsidRPr="00F005EA" w:rsidTr="007A27A2"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/ Начальная военная подготовка*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05EA" w:rsidRPr="00F005EA" w:rsidTr="007A27A2"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05EA" w:rsidRPr="00F005EA" w:rsidTr="007A27A2"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компонент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05EA" w:rsidRPr="00F005EA" w:rsidTr="007A27A2"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005EA" w:rsidRPr="00F005EA" w:rsidTr="007A27A2">
        <w:tc>
          <w:tcPr>
            <w:tcW w:w="10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2 недели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27A2" w:rsidRPr="00F005EA" w:rsidRDefault="007A27A2" w:rsidP="00B4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</w:tbl>
    <w:p w:rsidR="00011830" w:rsidRDefault="00011830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A27A2" w:rsidRPr="00F005EA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005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Примечание:</w:t>
      </w:r>
    </w:p>
    <w:p w:rsidR="007A27A2" w:rsidRPr="00F005EA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«о» - очно;</w:t>
      </w:r>
    </w:p>
    <w:p w:rsidR="007A27A2" w:rsidRPr="00F005EA" w:rsidRDefault="007A27A2" w:rsidP="00B46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«д» - с применением дистанционных образовательных технологий.</w:t>
      </w:r>
    </w:p>
    <w:p w:rsidR="00F02D33" w:rsidRPr="00F005EA" w:rsidRDefault="00F02D33" w:rsidP="00B4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11B" w:rsidRPr="00F005EA" w:rsidRDefault="00B4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611B" w:rsidRPr="00F005EA" w:rsidSect="00F0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96155"/>
    <w:multiLevelType w:val="multilevel"/>
    <w:tmpl w:val="9608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7A2"/>
    <w:rsid w:val="00011830"/>
    <w:rsid w:val="004C55C7"/>
    <w:rsid w:val="007A27A2"/>
    <w:rsid w:val="008347A5"/>
    <w:rsid w:val="00845A28"/>
    <w:rsid w:val="00B4611B"/>
    <w:rsid w:val="00B66B4E"/>
    <w:rsid w:val="00DD175F"/>
    <w:rsid w:val="00F005EA"/>
    <w:rsid w:val="00F02D33"/>
    <w:rsid w:val="00F0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2C"/>
  </w:style>
  <w:style w:type="paragraph" w:styleId="1">
    <w:name w:val="heading 1"/>
    <w:basedOn w:val="a"/>
    <w:next w:val="a"/>
    <w:link w:val="10"/>
    <w:qFormat/>
    <w:rsid w:val="00F07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07F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07F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07F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07F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F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F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47474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F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F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47474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07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07F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F07F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07F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07F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07F2C"/>
    <w:rPr>
      <w:rFonts w:asciiTheme="majorHAnsi" w:eastAsiaTheme="majorEastAsia" w:hAnsiTheme="majorHAnsi" w:cstheme="majorBidi"/>
      <w:i/>
      <w:iCs/>
      <w:color w:val="747474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07F2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07F2C"/>
    <w:rPr>
      <w:rFonts w:asciiTheme="majorHAnsi" w:eastAsiaTheme="majorEastAsia" w:hAnsiTheme="majorHAnsi" w:cstheme="majorBidi"/>
      <w:i/>
      <w:iCs/>
      <w:color w:val="747474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7F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F07F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F07F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F07F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F07F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F07F2C"/>
    <w:rPr>
      <w:b/>
      <w:bCs/>
    </w:rPr>
  </w:style>
  <w:style w:type="character" w:styleId="a9">
    <w:name w:val="Emphasis"/>
    <w:basedOn w:val="a0"/>
    <w:uiPriority w:val="20"/>
    <w:qFormat/>
    <w:rsid w:val="00F07F2C"/>
    <w:rPr>
      <w:i/>
      <w:iCs/>
    </w:rPr>
  </w:style>
  <w:style w:type="paragraph" w:styleId="aa">
    <w:name w:val="No Spacing"/>
    <w:uiPriority w:val="1"/>
    <w:qFormat/>
    <w:rsid w:val="00F07F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07F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7F2C"/>
    <w:rPr>
      <w:i/>
      <w:iCs/>
      <w:color w:val="464646" w:themeColor="text1"/>
    </w:rPr>
  </w:style>
  <w:style w:type="character" w:customStyle="1" w:styleId="22">
    <w:name w:val="Цитата 2 Знак"/>
    <w:basedOn w:val="a0"/>
    <w:link w:val="21"/>
    <w:uiPriority w:val="29"/>
    <w:rsid w:val="00F07F2C"/>
    <w:rPr>
      <w:i/>
      <w:iCs/>
      <w:color w:val="464646" w:themeColor="text1"/>
    </w:rPr>
  </w:style>
  <w:style w:type="paragraph" w:styleId="ac">
    <w:name w:val="Intense Quote"/>
    <w:basedOn w:val="a"/>
    <w:next w:val="a"/>
    <w:link w:val="ad"/>
    <w:uiPriority w:val="30"/>
    <w:qFormat/>
    <w:rsid w:val="00F07F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07F2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07F2C"/>
    <w:rPr>
      <w:i/>
      <w:iCs/>
      <w:color w:val="A2A2A2" w:themeColor="text1" w:themeTint="7F"/>
    </w:rPr>
  </w:style>
  <w:style w:type="character" w:styleId="af">
    <w:name w:val="Intense Emphasis"/>
    <w:basedOn w:val="a0"/>
    <w:uiPriority w:val="21"/>
    <w:qFormat/>
    <w:rsid w:val="00F07F2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07F2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07F2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07F2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07F2C"/>
    <w:pPr>
      <w:outlineLvl w:val="9"/>
    </w:pPr>
  </w:style>
  <w:style w:type="paragraph" w:customStyle="1" w:styleId="11">
    <w:name w:val="Абзац списка1"/>
    <w:basedOn w:val="a"/>
    <w:next w:val="ab"/>
    <w:qFormat/>
    <w:rsid w:val="00F07F2C"/>
    <w:pPr>
      <w:ind w:left="720"/>
      <w:contextualSpacing/>
    </w:pPr>
    <w:rPr>
      <w:rFonts w:eastAsia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7A27A2"/>
    <w:rPr>
      <w:color w:val="0000FF"/>
      <w:u w:val="single"/>
    </w:rPr>
  </w:style>
  <w:style w:type="character" w:customStyle="1" w:styleId="sr-only">
    <w:name w:val="sr-only"/>
    <w:basedOn w:val="a0"/>
    <w:rsid w:val="007A27A2"/>
  </w:style>
  <w:style w:type="character" w:customStyle="1" w:styleId="label">
    <w:name w:val="label"/>
    <w:basedOn w:val="a0"/>
    <w:rsid w:val="007A27A2"/>
  </w:style>
  <w:style w:type="character" w:customStyle="1" w:styleId="margin">
    <w:name w:val="margin"/>
    <w:basedOn w:val="a0"/>
    <w:rsid w:val="007A27A2"/>
  </w:style>
  <w:style w:type="character" w:customStyle="1" w:styleId="text-small">
    <w:name w:val="text-small"/>
    <w:basedOn w:val="a0"/>
    <w:rsid w:val="007A27A2"/>
  </w:style>
  <w:style w:type="character" w:customStyle="1" w:styleId="pull-right">
    <w:name w:val="pull-right"/>
    <w:basedOn w:val="a0"/>
    <w:rsid w:val="007A27A2"/>
  </w:style>
  <w:style w:type="paragraph" w:styleId="af5">
    <w:name w:val="Normal (Web)"/>
    <w:basedOn w:val="a"/>
    <w:uiPriority w:val="99"/>
    <w:unhideWhenUsed/>
    <w:rsid w:val="007A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680">
          <w:marLeft w:val="0"/>
          <w:marRight w:val="0"/>
          <w:marTop w:val="0"/>
          <w:marBottom w:val="300"/>
          <w:divBdr>
            <w:top w:val="single" w:sz="2" w:space="0" w:color="080808"/>
            <w:left w:val="single" w:sz="2" w:space="0" w:color="080808"/>
            <w:bottom w:val="single" w:sz="6" w:space="0" w:color="080808"/>
            <w:right w:val="single" w:sz="2" w:space="0" w:color="080808"/>
          </w:divBdr>
          <w:divsChild>
            <w:div w:id="19919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101010"/>
                    <w:bottom w:val="none" w:sz="0" w:space="0" w:color="101010"/>
                    <w:right w:val="none" w:sz="0" w:space="0" w:color="101010"/>
                  </w:divBdr>
                </w:div>
              </w:divsChild>
            </w:div>
          </w:divsChild>
        </w:div>
        <w:div w:id="712265395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8235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  <w:divsChild>
                    <w:div w:id="19674763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FAEBCC"/>
                        <w:left w:val="single" w:sz="6" w:space="11" w:color="FAEBCC"/>
                        <w:bottom w:val="single" w:sz="6" w:space="11" w:color="FAEBCC"/>
                        <w:right w:val="single" w:sz="6" w:space="11" w:color="FAEBCC"/>
                      </w:divBdr>
                    </w:div>
                  </w:divsChild>
                </w:div>
                <w:div w:id="1457597555">
                  <w:marLeft w:val="0"/>
                  <w:marRight w:val="630"/>
                  <w:marTop w:val="0"/>
                  <w:marBottom w:val="0"/>
                  <w:divBdr>
                    <w:top w:val="none" w:sz="0" w:space="0" w:color="auto"/>
                    <w:left w:val="single" w:sz="6" w:space="8" w:color="DDDDDD"/>
                    <w:bottom w:val="none" w:sz="0" w:space="0" w:color="auto"/>
                    <w:right w:val="none" w:sz="0" w:space="0" w:color="auto"/>
                  </w:divBdr>
                  <w:divsChild>
                    <w:div w:id="18356738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FAEBCC"/>
                        <w:left w:val="single" w:sz="6" w:space="11" w:color="FAEBCC"/>
                        <w:bottom w:val="single" w:sz="6" w:space="11" w:color="FAEBCC"/>
                        <w:right w:val="single" w:sz="6" w:space="11" w:color="FAEBCC"/>
                      </w:divBdr>
                    </w:div>
                  </w:divsChild>
                </w:div>
                <w:div w:id="12219458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3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A8EBA-778F-44BC-8A29-E6C921AB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2142</Words>
  <Characters>12215</Characters>
  <Application>Microsoft Office Word</Application>
  <DocSecurity>0</DocSecurity>
  <Lines>101</Lines>
  <Paragraphs>28</Paragraphs>
  <ScaleCrop>false</ScaleCrop>
  <Company>Минпрос ПМР</Company>
  <LinksUpToDate>false</LinksUpToDate>
  <CharactersWithSpaces>14329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Пользователь Windows</cp:lastModifiedBy>
  <cp:revision>2</cp:revision>
  <dcterms:created xsi:type="dcterms:W3CDTF">2020-12-23T09:10:00Z</dcterms:created>
  <dcterms:modified xsi:type="dcterms:W3CDTF">2020-12-23T09:10:00Z</dcterms:modified>
</cp:coreProperties>
</file>