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E1" w:rsidRPr="000F6CF7" w:rsidRDefault="00A900B4" w:rsidP="000F6C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CE1" w:rsidRPr="000F6CF7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Общественного совета </w:t>
      </w:r>
    </w:p>
    <w:p w:rsidR="002700FA" w:rsidRPr="000F6CF7" w:rsidRDefault="00610CE1" w:rsidP="000F6C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F7">
        <w:rPr>
          <w:rFonts w:ascii="Times New Roman" w:hAnsi="Times New Roman" w:cs="Times New Roman"/>
          <w:b/>
          <w:sz w:val="28"/>
          <w:szCs w:val="28"/>
        </w:rPr>
        <w:t xml:space="preserve">при Министерстве просвещения Приднестровской Молдавской </w:t>
      </w:r>
      <w:r w:rsidR="000F6CF7">
        <w:rPr>
          <w:rFonts w:ascii="Times New Roman" w:hAnsi="Times New Roman" w:cs="Times New Roman"/>
          <w:b/>
          <w:sz w:val="28"/>
          <w:szCs w:val="28"/>
        </w:rPr>
        <w:t>Р</w:t>
      </w:r>
      <w:r w:rsidRPr="000F6CF7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</w:p>
    <w:p w:rsidR="00610CE1" w:rsidRPr="000F6CF7" w:rsidRDefault="00610CE1" w:rsidP="000F6C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F7">
        <w:rPr>
          <w:rFonts w:ascii="Times New Roman" w:hAnsi="Times New Roman" w:cs="Times New Roman"/>
          <w:b/>
          <w:sz w:val="28"/>
          <w:szCs w:val="28"/>
        </w:rPr>
        <w:t>за 202</w:t>
      </w:r>
      <w:r w:rsidR="002700FA" w:rsidRPr="000F6CF7">
        <w:rPr>
          <w:rFonts w:ascii="Times New Roman" w:hAnsi="Times New Roman" w:cs="Times New Roman"/>
          <w:b/>
          <w:sz w:val="28"/>
          <w:szCs w:val="28"/>
        </w:rPr>
        <w:t>2/2023</w:t>
      </w:r>
      <w:r w:rsidR="002D639E" w:rsidRPr="000F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FA" w:rsidRPr="000F6CF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D6EC3" w:rsidRPr="000F6CF7" w:rsidRDefault="000D6EC3" w:rsidP="000F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CE1" w:rsidRPr="000370A5" w:rsidRDefault="00EE5262" w:rsidP="000F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 xml:space="preserve">Деятельность Общественного совета при </w:t>
      </w:r>
      <w:r w:rsidR="00610CE1" w:rsidRPr="000370A5">
        <w:rPr>
          <w:rFonts w:ascii="Times New Roman" w:hAnsi="Times New Roman" w:cs="Times New Roman"/>
          <w:sz w:val="28"/>
          <w:szCs w:val="28"/>
        </w:rPr>
        <w:t xml:space="preserve">Министерстве просвещения Приднестровской Молдавской </w:t>
      </w:r>
      <w:r w:rsidR="000F6CF7" w:rsidRPr="000370A5">
        <w:rPr>
          <w:rFonts w:ascii="Times New Roman" w:hAnsi="Times New Roman" w:cs="Times New Roman"/>
          <w:sz w:val="28"/>
          <w:szCs w:val="28"/>
        </w:rPr>
        <w:t>Р</w:t>
      </w:r>
      <w:r w:rsidR="00610CE1" w:rsidRPr="000370A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370A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610CE1" w:rsidRPr="000370A5">
        <w:rPr>
          <w:rFonts w:ascii="Times New Roman" w:hAnsi="Times New Roman" w:cs="Times New Roman"/>
          <w:sz w:val="28"/>
          <w:szCs w:val="28"/>
        </w:rPr>
        <w:t>Положением об общественных советах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Республики, утвержденным Постановлением Правительства Приднестровской Молдавской Республики от 30 октября 2020 года № 384</w:t>
      </w:r>
      <w:r w:rsidR="007C6BCE" w:rsidRPr="000370A5">
        <w:rPr>
          <w:rFonts w:ascii="Times New Roman" w:hAnsi="Times New Roman" w:cs="Times New Roman"/>
          <w:sz w:val="28"/>
          <w:szCs w:val="28"/>
        </w:rPr>
        <w:t>; Порядка формирования и деятельности общественного совета при Министерстве просвещения Приднестровской Молдавской республики, утвержденного Приказом Министерства просвещения от 04 февраля 2021 года № 61.</w:t>
      </w:r>
    </w:p>
    <w:p w:rsidR="000D6EC3" w:rsidRPr="000370A5" w:rsidRDefault="000D6EC3" w:rsidP="000F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 xml:space="preserve">Общественный совет при Министерстве просвещения Приднестровской Молдавской </w:t>
      </w:r>
      <w:r w:rsidR="000F6CF7" w:rsidRPr="000370A5">
        <w:rPr>
          <w:rFonts w:ascii="Times New Roman" w:hAnsi="Times New Roman" w:cs="Times New Roman"/>
          <w:sz w:val="28"/>
          <w:szCs w:val="28"/>
        </w:rPr>
        <w:t>Р</w:t>
      </w:r>
      <w:r w:rsidRPr="000370A5">
        <w:rPr>
          <w:rFonts w:ascii="Times New Roman" w:hAnsi="Times New Roman" w:cs="Times New Roman"/>
          <w:sz w:val="28"/>
          <w:szCs w:val="28"/>
        </w:rPr>
        <w:t>еспублики стреми</w:t>
      </w:r>
      <w:r w:rsidR="005705B0" w:rsidRPr="000370A5">
        <w:rPr>
          <w:rFonts w:ascii="Times New Roman" w:hAnsi="Times New Roman" w:cs="Times New Roman"/>
          <w:sz w:val="28"/>
          <w:szCs w:val="28"/>
        </w:rPr>
        <w:t>тся</w:t>
      </w:r>
      <w:r w:rsidRPr="000370A5">
        <w:rPr>
          <w:rFonts w:ascii="Times New Roman" w:hAnsi="Times New Roman" w:cs="Times New Roman"/>
          <w:sz w:val="28"/>
          <w:szCs w:val="28"/>
        </w:rPr>
        <w:t xml:space="preserve"> своей деятельностью способствовать повышению открытости, гласности и пр</w:t>
      </w:r>
      <w:bookmarkStart w:id="0" w:name="_GoBack"/>
      <w:bookmarkEnd w:id="0"/>
      <w:r w:rsidRPr="000370A5">
        <w:rPr>
          <w:rFonts w:ascii="Times New Roman" w:hAnsi="Times New Roman" w:cs="Times New Roman"/>
          <w:sz w:val="28"/>
          <w:szCs w:val="28"/>
        </w:rPr>
        <w:t>озрачности реализации в республике государственной политики в сфере образования. С целью обеспечения максимального учета потребностей и интересов граждан республики в сфере образования Общественный совет рассматрива</w:t>
      </w:r>
      <w:r w:rsidR="005705B0" w:rsidRPr="000370A5">
        <w:rPr>
          <w:rFonts w:ascii="Times New Roman" w:hAnsi="Times New Roman" w:cs="Times New Roman"/>
          <w:sz w:val="28"/>
          <w:szCs w:val="28"/>
        </w:rPr>
        <w:t>ет</w:t>
      </w:r>
      <w:r w:rsidRPr="000370A5">
        <w:rPr>
          <w:rFonts w:ascii="Times New Roman" w:hAnsi="Times New Roman" w:cs="Times New Roman"/>
          <w:sz w:val="28"/>
          <w:szCs w:val="28"/>
        </w:rPr>
        <w:t xml:space="preserve"> на своих заседаниях общественно значимые вопросы, нормативно-правовые акты, разрабатываемые министерством.</w:t>
      </w:r>
    </w:p>
    <w:p w:rsidR="005705B0" w:rsidRPr="000370A5" w:rsidRDefault="002700FA" w:rsidP="000F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 xml:space="preserve">В 2022/23 учебном году </w:t>
      </w:r>
      <w:r w:rsidR="00586385" w:rsidRPr="000370A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0370A5">
        <w:rPr>
          <w:rFonts w:ascii="Times New Roman" w:hAnsi="Times New Roman" w:cs="Times New Roman"/>
          <w:sz w:val="28"/>
          <w:szCs w:val="28"/>
        </w:rPr>
        <w:t>3</w:t>
      </w:r>
      <w:r w:rsidR="00586385" w:rsidRPr="000370A5">
        <w:rPr>
          <w:rFonts w:ascii="Times New Roman" w:hAnsi="Times New Roman" w:cs="Times New Roman"/>
          <w:sz w:val="28"/>
          <w:szCs w:val="28"/>
        </w:rPr>
        <w:t xml:space="preserve"> заседания, из них </w:t>
      </w:r>
      <w:r w:rsidR="005705B0" w:rsidRPr="000370A5">
        <w:rPr>
          <w:rFonts w:ascii="Times New Roman" w:hAnsi="Times New Roman" w:cs="Times New Roman"/>
          <w:sz w:val="28"/>
          <w:szCs w:val="28"/>
        </w:rPr>
        <w:t>2</w:t>
      </w:r>
      <w:r w:rsidR="00586385" w:rsidRPr="000370A5">
        <w:rPr>
          <w:rFonts w:ascii="Times New Roman" w:hAnsi="Times New Roman" w:cs="Times New Roman"/>
          <w:sz w:val="28"/>
          <w:szCs w:val="28"/>
        </w:rPr>
        <w:t xml:space="preserve"> в </w:t>
      </w:r>
      <w:r w:rsidR="005705B0" w:rsidRPr="000370A5">
        <w:rPr>
          <w:rFonts w:ascii="Times New Roman" w:hAnsi="Times New Roman" w:cs="Times New Roman"/>
          <w:sz w:val="28"/>
          <w:szCs w:val="28"/>
        </w:rPr>
        <w:t xml:space="preserve">очном </w:t>
      </w:r>
      <w:r w:rsidR="00586385" w:rsidRPr="000370A5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0370A5">
        <w:rPr>
          <w:rFonts w:ascii="Times New Roman" w:hAnsi="Times New Roman" w:cs="Times New Roman"/>
          <w:sz w:val="28"/>
          <w:szCs w:val="28"/>
        </w:rPr>
        <w:t xml:space="preserve">и </w:t>
      </w:r>
      <w:r w:rsidR="000F6CF7" w:rsidRPr="000370A5">
        <w:rPr>
          <w:rFonts w:ascii="Times New Roman" w:hAnsi="Times New Roman" w:cs="Times New Roman"/>
          <w:sz w:val="28"/>
          <w:szCs w:val="28"/>
        </w:rPr>
        <w:t>1</w:t>
      </w:r>
      <w:r w:rsidRPr="000370A5">
        <w:rPr>
          <w:rFonts w:ascii="Times New Roman" w:hAnsi="Times New Roman" w:cs="Times New Roman"/>
          <w:sz w:val="28"/>
          <w:szCs w:val="28"/>
        </w:rPr>
        <w:t xml:space="preserve"> в формате</w:t>
      </w:r>
      <w:r w:rsidR="005705B0" w:rsidRPr="000370A5">
        <w:rPr>
          <w:rFonts w:ascii="Times New Roman" w:hAnsi="Times New Roman" w:cs="Times New Roman"/>
          <w:sz w:val="28"/>
          <w:szCs w:val="28"/>
        </w:rPr>
        <w:t xml:space="preserve"> онлайн на платформе </w:t>
      </w:r>
      <w:r w:rsidR="005705B0" w:rsidRPr="000370A5">
        <w:rPr>
          <w:rFonts w:ascii="Times New Roman" w:eastAsia="Calibri" w:hAnsi="Times New Roman" w:cs="Times New Roman"/>
          <w:sz w:val="28"/>
          <w:szCs w:val="28"/>
        </w:rPr>
        <w:t xml:space="preserve">ЗУМ (17 ноября </w:t>
      </w:r>
      <w:r w:rsidRPr="000370A5">
        <w:rPr>
          <w:rFonts w:ascii="Times New Roman" w:eastAsia="Calibri" w:hAnsi="Times New Roman" w:cs="Times New Roman"/>
          <w:sz w:val="28"/>
          <w:szCs w:val="28"/>
        </w:rPr>
        <w:t>2022 года</w:t>
      </w:r>
      <w:r w:rsidR="005705B0" w:rsidRPr="000370A5">
        <w:rPr>
          <w:rFonts w:ascii="Times New Roman" w:eastAsia="Calibri" w:hAnsi="Times New Roman" w:cs="Times New Roman"/>
          <w:sz w:val="28"/>
          <w:szCs w:val="28"/>
        </w:rPr>
        <w:t xml:space="preserve"> - м</w:t>
      </w:r>
      <w:r w:rsidRPr="000370A5">
        <w:rPr>
          <w:rFonts w:ascii="Times New Roman" w:eastAsia="Calibri" w:hAnsi="Times New Roman" w:cs="Times New Roman"/>
          <w:sz w:val="28"/>
          <w:szCs w:val="28"/>
        </w:rPr>
        <w:t>есто проведения заседания: ГОУ «Приднестровский колледж технологии и уп</w:t>
      </w:r>
      <w:r w:rsidR="005705B0" w:rsidRPr="000370A5">
        <w:rPr>
          <w:rFonts w:ascii="Times New Roman" w:eastAsia="Calibri" w:hAnsi="Times New Roman" w:cs="Times New Roman"/>
          <w:sz w:val="28"/>
          <w:szCs w:val="28"/>
        </w:rPr>
        <w:t>равления»; 28 февраля 2023 года - место проведения и форма заседания: дистанционный формат, платформа ЗУМ; 22 июня 2023 года - место проведения: Министерство просвещения Приднестровской Молдавской Республики)</w:t>
      </w:r>
      <w:r w:rsidR="000F6CF7" w:rsidRPr="00037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0FA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Кроме членов ОС, в заседаниях </w:t>
      </w:r>
      <w:r w:rsidR="000F6CF7" w:rsidRPr="000370A5">
        <w:rPr>
          <w:rFonts w:ascii="Times New Roman" w:eastAsia="Calibri" w:hAnsi="Times New Roman" w:cs="Times New Roman"/>
          <w:sz w:val="28"/>
          <w:szCs w:val="28"/>
        </w:rPr>
        <w:t>принимали участие</w:t>
      </w: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 приглашённые:</w:t>
      </w:r>
    </w:p>
    <w:p w:rsidR="005705B0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Министр просвещения Приднестровской Молдавской Республики; </w:t>
      </w:r>
    </w:p>
    <w:p w:rsidR="005705B0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>заместитель министра просвещения ПМР;</w:t>
      </w:r>
    </w:p>
    <w:p w:rsidR="005705B0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Pr="000370A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управления общего образования МП ПМР; </w:t>
      </w:r>
    </w:p>
    <w:p w:rsidR="005705B0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заместитель начальника управления общего образования МП ПМР;</w:t>
      </w:r>
    </w:p>
    <w:p w:rsidR="005705B0" w:rsidRPr="000370A5" w:rsidRDefault="005705B0" w:rsidP="000F6C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Pr="000370A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управления профессионального образования МП ПМР;</w:t>
      </w: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00FA" w:rsidRPr="000370A5" w:rsidRDefault="005705B0" w:rsidP="000F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 Управления воспитательной, идеологической работы и дополнительного образования Министерства просвещения </w:t>
      </w:r>
      <w:r w:rsidRPr="000370A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ПМР.</w:t>
      </w:r>
    </w:p>
    <w:p w:rsidR="002700FA" w:rsidRPr="000370A5" w:rsidRDefault="000F6CF7" w:rsidP="000F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>Были рассмотрены следующие вопросы</w:t>
      </w:r>
      <w:r w:rsidR="002700FA" w:rsidRPr="000370A5">
        <w:rPr>
          <w:rFonts w:ascii="Times New Roman" w:hAnsi="Times New Roman" w:cs="Times New Roman"/>
          <w:sz w:val="28"/>
          <w:szCs w:val="28"/>
        </w:rPr>
        <w:t>:</w:t>
      </w:r>
    </w:p>
    <w:p w:rsidR="002700FA" w:rsidRPr="000370A5" w:rsidRDefault="002700FA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>Инклюзивное образование в ПМР.</w:t>
      </w:r>
    </w:p>
    <w:p w:rsidR="002700FA" w:rsidRPr="000370A5" w:rsidRDefault="002700FA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Информация по итогам социологического опроса среди родителей первоклассников, проведённого в целях определения основополагающих критериев выбора ОО для обучения детей. </w:t>
      </w:r>
    </w:p>
    <w:p w:rsidR="002700FA" w:rsidRPr="000370A5" w:rsidRDefault="002700FA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lastRenderedPageBreak/>
        <w:t>Оптимизация системы среднего профессионального образования ПМР.</w:t>
      </w:r>
    </w:p>
    <w:p w:rsidR="002700FA" w:rsidRPr="000370A5" w:rsidRDefault="002700FA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370A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370A5">
        <w:rPr>
          <w:rFonts w:ascii="Times New Roman" w:hAnsi="Times New Roman" w:cs="Times New Roman"/>
          <w:sz w:val="28"/>
          <w:szCs w:val="28"/>
        </w:rPr>
        <w:t xml:space="preserve"> работы в школе на современном этапе.</w:t>
      </w:r>
    </w:p>
    <w:p w:rsidR="002700FA" w:rsidRPr="000370A5" w:rsidRDefault="002700FA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>Об актуальности воспитания культуры безопасного труда обучающихся и воспитанников организаций образования.</w:t>
      </w:r>
    </w:p>
    <w:p w:rsidR="000F6CF7" w:rsidRPr="000370A5" w:rsidRDefault="000F6CF7" w:rsidP="000F6CF7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>Проблемы начального общего образования на современном этапе.</w:t>
      </w:r>
    </w:p>
    <w:p w:rsidR="000F6CF7" w:rsidRPr="000370A5" w:rsidRDefault="000F6CF7" w:rsidP="00FB005F">
      <w:pPr>
        <w:pStyle w:val="a3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>О доступности дополнительного образования в ПМР.</w:t>
      </w:r>
    </w:p>
    <w:p w:rsidR="000F6CF7" w:rsidRPr="000370A5" w:rsidRDefault="00FB005F" w:rsidP="00FB00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A5">
        <w:rPr>
          <w:rFonts w:ascii="Times New Roman" w:hAnsi="Times New Roman" w:cs="Times New Roman"/>
          <w:sz w:val="28"/>
          <w:szCs w:val="28"/>
        </w:rPr>
        <w:t>По итогам заседаниях б</w:t>
      </w:r>
      <w:r w:rsidR="000F6CF7" w:rsidRPr="000370A5">
        <w:rPr>
          <w:rFonts w:ascii="Times New Roman" w:hAnsi="Times New Roman" w:cs="Times New Roman"/>
          <w:sz w:val="28"/>
          <w:szCs w:val="28"/>
        </w:rPr>
        <w:t>ыли приняты следующие решения</w:t>
      </w:r>
      <w:r w:rsidRPr="000370A5">
        <w:rPr>
          <w:rFonts w:ascii="Times New Roman" w:hAnsi="Times New Roman" w:cs="Times New Roman"/>
          <w:sz w:val="28"/>
          <w:szCs w:val="28"/>
        </w:rPr>
        <w:t>:</w:t>
      </w:r>
    </w:p>
    <w:p w:rsidR="00FB005F" w:rsidRPr="000370A5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Признать работу МП ПМР по реализации </w:t>
      </w:r>
      <w:r w:rsidRPr="000370A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Концепции </w:t>
      </w:r>
      <w:r w:rsidRPr="000370A5">
        <w:rPr>
          <w:rFonts w:ascii="Times New Roman" w:eastAsia="Calibri" w:hAnsi="Times New Roman" w:cs="Times New Roman"/>
          <w:sz w:val="28"/>
          <w:szCs w:val="28"/>
        </w:rPr>
        <w:t xml:space="preserve">развития инклюзивного образования в ПМР удовлетворительной и особо отметить, что вопросу развития инклюзивного образования в республике со стороны МП ПМР уделяется особое внимание. Специалисты, отвечающие за данное направление, в полной мере владеют информацией о состоянии дел и об имеющихся в системе проблемах. Проводятся мероприятия и принимаются всесторонние меры для их решения.  Концепция реализуется в полном объёме, качественно, систематически и планомерно. </w:t>
      </w:r>
    </w:p>
    <w:p w:rsidR="00FB005F" w:rsidRPr="00FB005F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05F">
        <w:rPr>
          <w:rFonts w:ascii="Times New Roman" w:hAnsi="Times New Roman" w:cs="Times New Roman"/>
          <w:sz w:val="28"/>
          <w:szCs w:val="28"/>
        </w:rPr>
        <w:t>Информацию о планируемой реорганизации в системе СПО принять к сведению и разместить её на сайте МП ПМР с целью доведения до общественности. Отметить, что вопросу развития системы профессионального образования уделяется большое внимание. Управление профобразования МП ПМР в полной мере владеет информацией о состоянии дел и об имеющихся проблемах, поэтому министерством просвещения принимаются всесторонние меры для их решения.</w:t>
      </w:r>
    </w:p>
    <w:p w:rsidR="00FB005F" w:rsidRPr="00FB005F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005F">
        <w:rPr>
          <w:rFonts w:ascii="Times New Roman" w:hAnsi="Times New Roman" w:cs="Times New Roman"/>
          <w:sz w:val="28"/>
          <w:szCs w:val="28"/>
        </w:rPr>
        <w:t xml:space="preserve">Признать работу МП ПМР по профориентации в учебных заведениях республики удовлетворительной и особо отметить, что данному </w:t>
      </w:r>
      <w:r w:rsidR="0050777E" w:rsidRPr="00FB005F">
        <w:rPr>
          <w:rFonts w:ascii="Times New Roman" w:hAnsi="Times New Roman" w:cs="Times New Roman"/>
          <w:sz w:val="28"/>
          <w:szCs w:val="28"/>
        </w:rPr>
        <w:t>вопросу со</w:t>
      </w:r>
      <w:r w:rsidRPr="00FB005F">
        <w:rPr>
          <w:rFonts w:ascii="Times New Roman" w:hAnsi="Times New Roman" w:cs="Times New Roman"/>
          <w:sz w:val="28"/>
          <w:szCs w:val="28"/>
        </w:rPr>
        <w:t xml:space="preserve"> стороны МП ПМР уделяется достаточное внимание. Проводятся различные мероприятия </w:t>
      </w:r>
      <w:proofErr w:type="spellStart"/>
      <w:r w:rsidRPr="00FB005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005F">
        <w:rPr>
          <w:rFonts w:ascii="Times New Roman" w:hAnsi="Times New Roman" w:cs="Times New Roman"/>
          <w:sz w:val="28"/>
          <w:szCs w:val="28"/>
        </w:rPr>
        <w:t xml:space="preserve"> направленности. Специалисты, отвечающие </w:t>
      </w:r>
      <w:r w:rsidR="0050777E" w:rsidRPr="00FB005F">
        <w:rPr>
          <w:rFonts w:ascii="Times New Roman" w:hAnsi="Times New Roman" w:cs="Times New Roman"/>
          <w:sz w:val="28"/>
          <w:szCs w:val="28"/>
        </w:rPr>
        <w:t>за эту</w:t>
      </w:r>
      <w:r w:rsidRPr="00FB005F">
        <w:rPr>
          <w:rFonts w:ascii="Times New Roman" w:hAnsi="Times New Roman" w:cs="Times New Roman"/>
          <w:sz w:val="28"/>
          <w:szCs w:val="28"/>
        </w:rPr>
        <w:t xml:space="preserve"> работу, широко данное направление анонсируют через </w:t>
      </w:r>
      <w:proofErr w:type="spellStart"/>
      <w:r w:rsidRPr="00FB005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FB00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005F" w:rsidRPr="00FB005F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05F">
        <w:rPr>
          <w:rFonts w:ascii="Times New Roman" w:hAnsi="Times New Roman" w:cs="Times New Roman"/>
          <w:sz w:val="28"/>
          <w:szCs w:val="28"/>
        </w:rPr>
        <w:t>Принять к сведению информацию о личной безопасности учащихся.</w:t>
      </w:r>
    </w:p>
    <w:p w:rsidR="00FB005F" w:rsidRPr="00FB005F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05F">
        <w:rPr>
          <w:rFonts w:ascii="Times New Roman" w:hAnsi="Times New Roman" w:cs="Times New Roman"/>
          <w:sz w:val="28"/>
          <w:szCs w:val="28"/>
        </w:rPr>
        <w:t xml:space="preserve">Информацию о проблемах и системе работы в ОУ по адаптации школьников принять к сведению. Признать работу по адаптации в учебных заведениях республики сформированной, системной и эффективной.  Для решения данных проблем и для возможности обмена мнениями между педагогами и родителями организовать во время проведения августовской педагогической конференции площадку для их общения.    </w:t>
      </w:r>
    </w:p>
    <w:p w:rsidR="00FB005F" w:rsidRPr="00FB005F" w:rsidRDefault="00FB005F" w:rsidP="00FB005F">
      <w:pPr>
        <w:pStyle w:val="a3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05F">
        <w:rPr>
          <w:rFonts w:ascii="Times New Roman" w:hAnsi="Times New Roman" w:cs="Times New Roman"/>
          <w:sz w:val="28"/>
          <w:szCs w:val="28"/>
        </w:rPr>
        <w:t xml:space="preserve">Признать работу МП ПМР по развитию системы ДО удовлетворительной и особо отметить, что данному вопросу со стороны МП ПМР уделяется достаточное внимание. ДО в республике является доступным для всех категорий желающих. </w:t>
      </w:r>
    </w:p>
    <w:p w:rsidR="00541198" w:rsidRPr="00E7164A" w:rsidRDefault="00FB005F" w:rsidP="00E716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F">
        <w:rPr>
          <w:rFonts w:ascii="Times New Roman" w:hAnsi="Times New Roman" w:cs="Times New Roman"/>
          <w:sz w:val="28"/>
          <w:szCs w:val="28"/>
        </w:rPr>
        <w:t xml:space="preserve">Работу Общественного совета при Министерстве просвещения Приднестровской Молдавской Республики в 2022-2023 учебном считать удовлетворительной. В </w:t>
      </w:r>
      <w:r w:rsidRPr="00FB005F">
        <w:rPr>
          <w:rFonts w:ascii="Times New Roman" w:hAnsi="Times New Roman" w:cs="Times New Roman"/>
          <w:sz w:val="28"/>
          <w:szCs w:val="28"/>
        </w:rPr>
        <w:lastRenderedPageBreak/>
        <w:t>первом полугодие 2023-2024 учебного года продолжить реализацию запланированных мероприятий.</w:t>
      </w:r>
    </w:p>
    <w:p w:rsidR="00473905" w:rsidRPr="000F6CF7" w:rsidRDefault="000F6CF7" w:rsidP="002D63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5AB" w:rsidRPr="000F6CF7">
        <w:rPr>
          <w:rFonts w:ascii="Times New Roman" w:hAnsi="Times New Roman" w:cs="Times New Roman"/>
          <w:sz w:val="28"/>
          <w:szCs w:val="28"/>
        </w:rPr>
        <w:t xml:space="preserve">Председатель ОС МП ПМР                              </w:t>
      </w:r>
      <w:r w:rsidR="00541198" w:rsidRPr="000F6CF7">
        <w:rPr>
          <w:rFonts w:ascii="Times New Roman" w:hAnsi="Times New Roman" w:cs="Times New Roman"/>
          <w:sz w:val="28"/>
          <w:szCs w:val="28"/>
        </w:rPr>
        <w:t xml:space="preserve">  </w:t>
      </w:r>
      <w:r w:rsidR="00E7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75AB" w:rsidRPr="000F6CF7">
        <w:rPr>
          <w:rFonts w:ascii="Times New Roman" w:hAnsi="Times New Roman" w:cs="Times New Roman"/>
          <w:sz w:val="28"/>
          <w:szCs w:val="28"/>
        </w:rPr>
        <w:t>С.Н.</w:t>
      </w:r>
      <w:r w:rsidR="00E7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AB" w:rsidRPr="000F6CF7">
        <w:rPr>
          <w:rFonts w:ascii="Times New Roman" w:hAnsi="Times New Roman" w:cs="Times New Roman"/>
          <w:sz w:val="28"/>
          <w:szCs w:val="28"/>
        </w:rPr>
        <w:t>Гореева</w:t>
      </w:r>
      <w:proofErr w:type="spellEnd"/>
    </w:p>
    <w:p w:rsidR="000D6EC3" w:rsidRPr="00610CE1" w:rsidRDefault="000D6EC3" w:rsidP="002D6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EC3" w:rsidRPr="00610CE1" w:rsidSect="00610CE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8F3"/>
    <w:multiLevelType w:val="hybridMultilevel"/>
    <w:tmpl w:val="7B6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C5260"/>
    <w:multiLevelType w:val="hybridMultilevel"/>
    <w:tmpl w:val="B3681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B0AFE"/>
    <w:multiLevelType w:val="hybridMultilevel"/>
    <w:tmpl w:val="E2AC5E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4357E3"/>
    <w:multiLevelType w:val="hybridMultilevel"/>
    <w:tmpl w:val="D804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AA391D"/>
    <w:multiLevelType w:val="hybridMultilevel"/>
    <w:tmpl w:val="B3681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505"/>
    <w:multiLevelType w:val="hybridMultilevel"/>
    <w:tmpl w:val="9D20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2"/>
    <w:rsid w:val="00006BEF"/>
    <w:rsid w:val="000370A5"/>
    <w:rsid w:val="000A16C0"/>
    <w:rsid w:val="000D6EC3"/>
    <w:rsid w:val="000F6CF7"/>
    <w:rsid w:val="001D2BC1"/>
    <w:rsid w:val="00222EF1"/>
    <w:rsid w:val="002700FA"/>
    <w:rsid w:val="002D639E"/>
    <w:rsid w:val="003316B9"/>
    <w:rsid w:val="00343301"/>
    <w:rsid w:val="00473905"/>
    <w:rsid w:val="004C57AF"/>
    <w:rsid w:val="0050777E"/>
    <w:rsid w:val="00541198"/>
    <w:rsid w:val="005705B0"/>
    <w:rsid w:val="00586385"/>
    <w:rsid w:val="005F40C9"/>
    <w:rsid w:val="00610CE1"/>
    <w:rsid w:val="0067177A"/>
    <w:rsid w:val="0067296A"/>
    <w:rsid w:val="006975AB"/>
    <w:rsid w:val="00747310"/>
    <w:rsid w:val="00780ABD"/>
    <w:rsid w:val="0079454D"/>
    <w:rsid w:val="007C6BCE"/>
    <w:rsid w:val="008F0DC1"/>
    <w:rsid w:val="0095282F"/>
    <w:rsid w:val="009874F7"/>
    <w:rsid w:val="00A900B4"/>
    <w:rsid w:val="00AF740E"/>
    <w:rsid w:val="00B83335"/>
    <w:rsid w:val="00D01CAB"/>
    <w:rsid w:val="00E64E8D"/>
    <w:rsid w:val="00E7164A"/>
    <w:rsid w:val="00EE5262"/>
    <w:rsid w:val="00F8494D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F019-9E11-40F7-A367-EF92258A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6114-3196-4267-97ED-4CA8A2D9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Кучеренко Наталья Михайловна</cp:lastModifiedBy>
  <cp:revision>2</cp:revision>
  <dcterms:created xsi:type="dcterms:W3CDTF">2023-09-13T13:25:00Z</dcterms:created>
  <dcterms:modified xsi:type="dcterms:W3CDTF">2023-09-13T13:25:00Z</dcterms:modified>
</cp:coreProperties>
</file>