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bookmarkStart w:id="0" w:name="_GoBack"/>
      <w:r w:rsidRPr="00C00C9C">
        <w:rPr>
          <w:b/>
          <w:bCs/>
          <w:color w:val="333333"/>
        </w:rPr>
        <w:t>Приказ Министерства просвещения Приднестровской Молдавской Республики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color w:val="333333"/>
        </w:rPr>
        <w:t>Об утверждении Положения о порядке проведения итоговой государственной аттестации по образовательным программам послевузовского профессионального образования: программам аспирантуры (адъюнктуры)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i/>
          <w:iCs/>
          <w:color w:val="333333"/>
        </w:rPr>
        <w:t>Зарегистрирован Министерством юстиции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i/>
          <w:iCs/>
          <w:color w:val="333333"/>
        </w:rPr>
        <w:t>Приднестровской Молдавской Республики 31 мая 2019 г.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i/>
          <w:iCs/>
          <w:color w:val="333333"/>
        </w:rPr>
        <w:t>Регистрационный № 8875</w:t>
      </w:r>
    </w:p>
    <w:bookmarkEnd w:id="0"/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редакций, Законом Приднестровской Молдавской Республики от 13 апреля 2009 года № 721-3-1V «О высшем и послевузовском профессиональном образовании» (САЗ 09-16)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в целях определения порядка организации и проведения итоговой государственной аттестации по образовательным программам послевузовского профессионального образования:: программам аспирантуры (адъюнктуры), приказываю: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1. Утвердить Положение о порядке проведения итоговой государственной аттестации по образовательным программам послевузовского профессионального образования: программам аспирантуры (адъюнктуры) согласно Приложению к настоящему Приказу.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3. Контроль за исполнением настоящего Приказа возложить на начальника Главного управления науки и инновационной деятельности Министерства просвещения Приднестровской Молдавской Республики.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4. Настоящий Приказ вступает в силу с 1 сентября 2019 года.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b/>
          <w:bCs/>
          <w:color w:val="333333"/>
        </w:rPr>
        <w:t>Министр </w:t>
      </w:r>
      <w:r w:rsidRPr="00C00C9C">
        <w:rPr>
          <w:color w:val="333333"/>
        </w:rPr>
        <w:t>      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C00C9C">
        <w:rPr>
          <w:color w:val="333333"/>
        </w:rPr>
        <w:t>    </w:t>
      </w:r>
      <w:r w:rsidRPr="00C00C9C">
        <w:rPr>
          <w:b/>
          <w:bCs/>
          <w:color w:val="333333"/>
        </w:rPr>
        <w:t>Т. Логинова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г. Тирасполь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13 марта 2019 г.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№ 208</w:t>
      </w:r>
    </w:p>
    <w:p w:rsidR="00C00C9C" w:rsidRDefault="00C00C9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  <w:r w:rsidRPr="00C00C9C">
        <w:rPr>
          <w:color w:val="333333"/>
        </w:rPr>
        <w:lastRenderedPageBreak/>
        <w:t>Приложение к Приказу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  <w:r w:rsidRPr="00C00C9C">
        <w:rPr>
          <w:color w:val="333333"/>
        </w:rPr>
        <w:t>Министерства просвещения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  <w:r w:rsidRPr="00C00C9C">
        <w:rPr>
          <w:color w:val="333333"/>
        </w:rPr>
        <w:t>Приднестровской Молдавской Республики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color w:val="333333"/>
        </w:rPr>
      </w:pPr>
      <w:r w:rsidRPr="00C00C9C">
        <w:rPr>
          <w:color w:val="333333"/>
        </w:rPr>
        <w:t>от 13 марта 2019 г. № 208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color w:val="333333"/>
        </w:rPr>
        <w:t>Положение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color w:val="333333"/>
        </w:rPr>
        <w:t>о порядке проведения итоговой государственной аттестации по образовательным программам послевузовского профессионального образования: программам аспирантуры (адъюнктуры)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color w:val="333333"/>
        </w:rPr>
        <w:t>1. Общие положения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1. Настоящее Положение устанавливает процедуру организации и проведения организациями высшего профессионального образования, научными организациями, осуществляющими образовательную деятельность по образовательным программам послевузовского профессионального образования: программам аспирантуры (адъюнктуры) (далее - организации, образовательные программы), итоговой государственной аттестации аспирантов (адъюнктов).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2. Итоговая государственная аттестация проводится государственной аттестационной комиссией в целях определения соответствия результатов освоения аспирантами (адъюнктами) образовательных программ соответствующим требованиям государственного образовательного стандарта.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3. К итоговой государственной аттестации допускается аспирант (адъюнкт),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послевузовского профессионального образования.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4. Обеспечение проведения итоговой государственной аттестации по образовательным программам осуществляется организациями.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5. Лица, обучавшиеся по не имеющей государственной аккредитации образовательной программе послевузовского профессионального образования, вправе пройти экстерном итоговую государственную аттестацию в организации по имеющей государственную аккредитацию образовательной программе, в соответствии с настоящим Порядком.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6. Итоговая государственная аттестация по образовательным программам, содержащим сведения, составляющие государственную тайну, проводится с соблюдением требований, предусмотренных законодательством Приднестровской Молдавской Республики о государственной тайне.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7. Не допускается взимание платы с аспирантов (адъюнктов) за прохождение итоговой государственной аттестации.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color w:val="333333"/>
        </w:rPr>
        <w:t>2. Формы итоговой государственной аттестации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8. Итоговая государственная аттестация аспирантов (адъюнктов) в организациях может проводиться в форме: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а) государственного экзамена;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б) научного доклада об основных результатах подготовленной научно-квалификационной работы (диссертации) (далее - научный доклад; вместе - государственные аттестационные испытания).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lastRenderedPageBreak/>
        <w:t>9. Конкретные формы проведения итоговой государственной аттестации определяются организациями с учетом требований, установленных государственным образовательным стандартом.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10. Государственный экзамен проводится устно или письменно по одной или нескольким дисциплинам и (или) модулям образовательной программы, результаты освоения которых имеют определяющее значение для Профессиональной деятельности выпускников.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11. Требования к научному докладу, порядок его подготовки и представления, критерии его оценки устанавливаются организацией самостоятельно.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12. Аспирантам (адъюнктам) и лицам, привлекаемым к итоговой государственной аттестации, во время проведения государственных аттестационных испытаний запрещается иметь при себе и использовать средства связи.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13. Объем (в зачетных единицах) итоговой государственной аттестации, ее структура и содержание устанавливаются организацией в соответствии с требованиями, установленными государственным образовательным стандартом.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14. Срок проведения итоговой государственной аттестации устанавливается организацией самостоятельно.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15. 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16. Успешное прохождение итоговой государственной аттестации является основанием для выдачи аспиранту (адъюнкту) документа о послевузовском профессиональном образовании.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17. Особенности проведения государственных аттестационных испытаний с применением электронного обучения, дистанционных образовательных технологий определяются локальным нормативным актом организации. При проведении государственных аттестационных испытаний с применением электронного обучения, дистанционных образовательных технологий организация обеспечивает идентификацию личности аспирантов (адъюнктов) и контроль соблюдения требований, установленных указанным локальным нормативным актом.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color w:val="333333"/>
        </w:rPr>
        <w:t>3. Государственная аттестационная и апелляционная комиссии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18. Для проведения итоговой государственной аттестации в организации создается государственная аттестационная комиссия, которая состоит из председателя, секретаря и членов комиссии.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19. Для проведения апелляций по результатам итоговой государственной аттестации в организации создается апелляционная комиссия, которая состоит из председателя и членов комиссии.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20. Государственная аттестационная и апелляционная комиссии (далее вместе - комиссии) действуют в течение календарного года.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21. Организация самостоятельно устанавливает регламенты работы комиссий.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22. Комиссии создаются в организации по каждому направлению подготовки, или по каждой образовательной программе, или по ряду направлений подготовки, или по ряду образовательных программ.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lastRenderedPageBreak/>
        <w:t>23. Председатель государственной аттестационной комиссии утверждается не позднее 31 (тридцать первого) декабря, предшествующего году проведения итоговой государственной аттестации Министерством просвещения Приднестровской Молдавской Республики по представлению организации.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24. Организация утверждает составы комиссий не позднее чем за 1 (один) месяц до даты начала итоговой государственной аттестации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25. Председатель государственной аттестационной комиссии утверждается из числа лиц, не работающих в данной организации, имеющих ученую степень доктора наук (в том числе ученую степень, полученную в иностранном государстве и признаваемую в Приднестровской Молдавской Республике) по научной специальности, соответствующей направлению подготовки научно-педагогических кадров в аспирантуре (адъюнктуре).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26. Председателем апелляционной комиссии является руководитель организации (лицо, исполняющее его обязанности или лицо, уполномоченное руководителем организации, на основании распорядительного акта организации).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27. Председатели комиссий организуют и контролируют деятельность комиссий, обеспечивают единство требований, предъявляемых к аспирантам (адъюнктам) при проведении итоговой государственной аттестации.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28. Государственная аттестационная комиссия состоит не менее чем из 5 (пяти) человек, из которых не менее 50 (пятидесяти) процентов являются ведущими специалистами - представителями работодателей и (или) их объединений в соответствующей области профессиональной деятельности (далее - специалисты) и (или) представителями органов государственной власти Приднестровской Молдавской Республике, осуществляющих полномочия в соответствующей области профессиональной деятельности, остальные - лицами, относящимися к профессорско-преподавательскому составу данной организации, и (или) иных организаций и (или) научными работниками данной организации и (или) иных организаций, имеющими ученое звание и (или) ученую степень и (или) имеющими государственное почетное звание (Приднестровской Молдавской Республики, Союза Советских Социалистических Республик или республик, входивших в его состав), и (или) лицами, являющимися лауреатами государственных премий в соответствующей области.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29. В состав апелляционной комиссии включаются не менее 4 (четырех) человек из числа педагогических работников, относящихся к профессорско-преподавательскому составу, и (или) научных работников данной организации, которые не входят в состав государственных аттестационных комиссий.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30. На период проведения итоговой государственной аттестации для обеспечения работы государственной аттестационной комиссии из числа лиц, относящихся к профессорско-преподавательскому составу организации, научных работников или административных работников организации, председателем государственной аттестационной комиссии назначается ее секретарь.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Секретарь государственной аттестационной комиссии не является ее членом.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Секретарь государственной аттестационной комиссии ведет протоколы ее заседаний, представляет необходимые материалы в апелляционную комиссию.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31. Основной формой деятельности комиссий являются заседания. Заседание комиссий правомочно, если в нем участвуют не менее двух третей состава соответствующей комиссии.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Заседания комиссий проводятся председателями комиссий.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lastRenderedPageBreak/>
        <w:t>32. Решения комиссий принимаются простым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33. Решения, принятые комиссиями, оформляются протоколами.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В протоколе заседания государственной аттестационной комиссии по приему государственного аттестационного испытания отражаются перечень заданных аспиранту (адъюнкту) вопросов и характеристика ответов на них, мнения членов государственной аттестационной комиссии о выявленном в ходе государственного аттестационного испытания уровне подготовленности аспиранта (адъюнкта) к решению профессиональных задач, а также о выявленных недостатках в теоретической и практической подготовке аспиранта (адъюнкта).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Протоколы заседаний комиссий подписываются председателем и секретарем государственной аттестационной комиссии.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34. Протоколы заседаний комиссий сшиваются в книги и хранятся в архиве организации.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4. Порядок подготовки и проведения итоговой государственной аттестации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35. Программа итоговой государственной аттестации, включая программы государственных экзаменов и (или) требования к научному докладу, порядку его подготовки и представления, к критериям его оценки, а также порядок подачи и рассмотрения апелляций доводятся до сведения аспирантов (адъюнктов) не позднее чем за 6 (шесть) месяцев до начала итоговой государственной аттестации.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36. Государственный экзамен проводится по утвержденной организацией программе, содержащей перечень вопросов, выносимых на государственный экзамен, и рекомендации аспирантам (адъюнктам) по подготовке к государственному экзамену, в том числе перечень рекомендуемой литературы для подготовки к государственному экзамену.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37. Перед государственным экзаменом проводится консультирование аспирантов (адъюнктов) по вопросам, включенным в программу государственного экзамена (далее - предэкзаменационная консультация).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38. Не позднее чем за 30 (тридцать) календарных дней до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(далее - расписание), в котором указываются даты, время и место проведения государственных аттестационных испытаний и предэкзаменационных консультаций, и доводит расписание до сведения аспирантов (адъюнктов), членов государственных аттестационных комиссий и апелляционных комиссий, секретарей государственных аттестационных комиссий, руководителей и консультантов выпускных квалификационных работ.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39. При формировании расписания устанавливается перерыв между государственными аттестационными испытаниями продолжительностью не менее 7 (семи) календарных дней.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40. Результаты государственного аттестационного испытания, проводимого в устной форме, объявляются в день его проведения, результаты государственного аттестационного испытания, проводимого в письменной форме, - на следующий рабочий день после дня его проведения.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 xml:space="preserve">41. Тексты научно-квалификационных работ, выполненных письменно, и научных докладов, за исключением текстов научно-квалификационных работ и научных докладов, содержащих сведения, составляющие государственную тайну, размещаются организацией </w:t>
      </w:r>
      <w:r w:rsidRPr="00C00C9C">
        <w:rPr>
          <w:color w:val="333333"/>
        </w:rPr>
        <w:lastRenderedPageBreak/>
        <w:t>в электронно-библиотечной системе организации и проверяются на объем заимствования. Порядок размещения текстов научно-квалификационных работ и научных докладов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42. Доступ лиц к текстам научно-квалификационных работ и научных докладов должен быть обеспечен в соответствии с законодательством Приднестровской Молдавской Республики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43. Аспиранты (адъюнкты), не прошедшие итоговую государственную аттестацию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течение 6 (шести) месяцев после завершения итоговой государственной аттестации.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Аспирант (адъюнкт) должен представить в организацию документ, подтверждающий причину его отсутствия.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Аспирант (адъюнкт),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44. Аспиранты (адъюнкты),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а также аспиранты (адъюнкты), указанные в пункте 43 настоящего Положения и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«неудовлетворительно»),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45. Лицо, не прошедшее итоговую государственную аттестацию, может повторно пройти государственную итоговую аттестацию не ранее чем через год и не позднее чем через 5 (пять) лет после срока проведения государственной итоговой аттестации, которая не пройдена аспирантом (адъюнктом).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графиком учебного процесса для итоговой государственной аттестации по соответствующей образовательной программе.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46. Для аспирантов (адъюнктов) из числа инвалидов и лиц с ограниченными возможностями здоровья итоговая государственная аттестация проводится организацией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C00C9C">
        <w:rPr>
          <w:color w:val="333333"/>
        </w:rPr>
        <w:lastRenderedPageBreak/>
        <w:t>5. Порядок подачи апелляции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47. По результатам государственных аттестационных испытаний аспирант (адъюнкт) имеет право не позднее следующего рабочего дня после объявления результатов государственного аттестационного испытания подать в апелляционную комиссию в письменном виде апелляцию о нарушении, по его мнению, установленной процедуры проведения государственного аттестационного испытания и (или) несогласия с результатами государственного экзамена.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48. Для рассмотрения апелляции секретарь государственной аттестационной комиссии направляет в апелляционную комиссию протокол заседания государственной аттестационной комиссии, заключение председателя государственной аттестационной комиссии о соблюдении процедурных вопросов при проведении государственного аттестационного испытания, а также письменные ответы аспиранта (адъюнкта) (при их наличии) (для рассмотрения апелляции по проведению государственного экзамена).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49. Апелляция рассматривается не позднее 2 (двух) рабочих дней со дня подачи апелляции на заседании апелляционной комиссии, на которое приглашаются председатель государственной аттестационной комиссии и аспирант (адъюнкт), подавший апелляцию.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50. Решение апелляционной комиссии доводится до сведения аспиранта (адъюнкта), подавшего апелляцию, в течение 3 (трех) рабочих дней со дня заседания апелляционной комиссии. Факт ознакомления аспиранта (адъюнкта), подавшего апелляцию, с решением апелляционной комиссии удостоверяется подписью аспиранта (адъюнкта).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51.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а) об отклонении апелляции, если изложенные в ней сведения о нарушениях процедуры проведения государственного аттестационного испытания аспиранта (адъюнкта) не подтвердились и (или) не повлияли на результат государственного аттестационного испытания;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б) 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аспиранта (адъюнкта) подтвердились и повлияли на результат государственного аттестационного испытания. В данном случае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государственную аттестационную комиссию для реализации решения апелляционной комиссий. Аспиранту (адъюнкту) предоставляется возможность пройти государственное аттестационное испытание в сроки, установленные организацией.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52. 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а) об отклонении апелляции и сохранении результата государственного экзамена;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б) об удовлетворении апелляции и выставлении иного результата государственного экзамена.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53. Решение апелляционной комиссии передается в государственную аттестационную комиссию не позднее следующего рабочего дня.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lastRenderedPageBreak/>
        <w:t>Решение апелляционной комиссии является окончательным и пересмотру не подлежит.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54. 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организации аспиранта (адъюнкта), подавшего апелляцию, в соответствии со стандартом.</w:t>
      </w:r>
    </w:p>
    <w:p w:rsidR="00C00C9C" w:rsidRPr="00C00C9C" w:rsidRDefault="00C00C9C" w:rsidP="00C00C9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C00C9C">
        <w:rPr>
          <w:color w:val="333333"/>
        </w:rPr>
        <w:t>55. Апелляция на повторное проведение государственного аттестационного испытания не принимается.</w:t>
      </w:r>
    </w:p>
    <w:p w:rsidR="0002605C" w:rsidRPr="00C00C9C" w:rsidRDefault="0002605C" w:rsidP="00C00C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605C" w:rsidRPr="00C00C9C" w:rsidSect="00AC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0C9C"/>
    <w:rsid w:val="0002605C"/>
    <w:rsid w:val="00431DD9"/>
    <w:rsid w:val="00AC20D5"/>
    <w:rsid w:val="00C00C9C"/>
    <w:rsid w:val="00CA6DB2"/>
    <w:rsid w:val="00E0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Минпрос ПМР</Company>
  <LinksUpToDate>false</LinksUpToDate>
  <CharactersWithSpaces>20626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Тануркова Людмила Константиновна</dc:creator>
  <cp:lastModifiedBy>Пользователь Windows</cp:lastModifiedBy>
  <cp:revision>2</cp:revision>
  <dcterms:created xsi:type="dcterms:W3CDTF">2020-12-21T14:52:00Z</dcterms:created>
  <dcterms:modified xsi:type="dcterms:W3CDTF">2020-12-21T14:52:00Z</dcterms:modified>
</cp:coreProperties>
</file>