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8FF" w:rsidRPr="004D18FF" w:rsidRDefault="004D18FF" w:rsidP="00E51AB3">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4D18FF">
        <w:rPr>
          <w:rFonts w:ascii="Times New Roman" w:eastAsia="Times New Roman" w:hAnsi="Times New Roman" w:cs="Times New Roman"/>
          <w:bCs/>
          <w:color w:val="000000" w:themeColor="text1"/>
          <w:sz w:val="24"/>
          <w:szCs w:val="24"/>
          <w:lang w:eastAsia="ru-RU"/>
        </w:rPr>
        <w:t>Приказ</w:t>
      </w:r>
    </w:p>
    <w:p w:rsidR="004D18FF" w:rsidRPr="004D18FF" w:rsidRDefault="004D18FF" w:rsidP="00E51AB3">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4D18FF">
        <w:rPr>
          <w:rFonts w:ascii="Times New Roman" w:eastAsia="Times New Roman" w:hAnsi="Times New Roman" w:cs="Times New Roman"/>
          <w:bCs/>
          <w:color w:val="000000" w:themeColor="text1"/>
          <w:sz w:val="24"/>
          <w:szCs w:val="24"/>
          <w:lang w:eastAsia="ru-RU"/>
        </w:rPr>
        <w:t>Министерства просвещения</w:t>
      </w:r>
    </w:p>
    <w:p w:rsidR="004D18FF" w:rsidRPr="004D18FF" w:rsidRDefault="004D18FF" w:rsidP="00E51AB3">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4D18FF">
        <w:rPr>
          <w:rFonts w:ascii="Times New Roman" w:eastAsia="Times New Roman" w:hAnsi="Times New Roman" w:cs="Times New Roman"/>
          <w:bCs/>
          <w:color w:val="000000" w:themeColor="text1"/>
          <w:sz w:val="24"/>
          <w:szCs w:val="24"/>
          <w:lang w:eastAsia="ru-RU"/>
        </w:rPr>
        <w:t>Приднестровской Молдавской Республики</w:t>
      </w:r>
    </w:p>
    <w:p w:rsidR="004D18FF" w:rsidRPr="004D18FF" w:rsidRDefault="004D18FF" w:rsidP="00E51AB3">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4D18FF" w:rsidRPr="004D18FF" w:rsidRDefault="004D18FF" w:rsidP="00E51AB3">
      <w:pPr>
        <w:shd w:val="clear" w:color="auto" w:fill="FFFFFF"/>
        <w:spacing w:after="150" w:line="240" w:lineRule="auto"/>
        <w:ind w:firstLine="360"/>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5 июля 2018 г.                                                                                                                  № 629</w:t>
      </w:r>
    </w:p>
    <w:p w:rsidR="004D18FF" w:rsidRDefault="004D18FF" w:rsidP="00E51AB3">
      <w:pPr>
        <w:shd w:val="clear" w:color="auto" w:fill="FFFFFF"/>
        <w:spacing w:after="150" w:line="240" w:lineRule="auto"/>
        <w:ind w:firstLine="360"/>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Об утверждении и введении в действие Положения об освоении образовательных программ начального и среднего профессионального образования по индивидуальному учебному плану</w:t>
      </w:r>
    </w:p>
    <w:p w:rsidR="00E51AB3" w:rsidRPr="00E51AB3" w:rsidRDefault="00E51AB3" w:rsidP="00E51AB3">
      <w:pPr>
        <w:shd w:val="clear" w:color="auto" w:fill="FFFFFF"/>
        <w:spacing w:after="0" w:line="240" w:lineRule="auto"/>
        <w:ind w:firstLine="360"/>
        <w:jc w:val="center"/>
        <w:rPr>
          <w:rFonts w:ascii="Times New Roman" w:eastAsia="Times New Roman" w:hAnsi="Times New Roman" w:cs="Times New Roman"/>
          <w:i/>
          <w:color w:val="000000" w:themeColor="text1"/>
          <w:sz w:val="24"/>
          <w:szCs w:val="24"/>
          <w:lang w:eastAsia="ru-RU"/>
        </w:rPr>
      </w:pPr>
      <w:r w:rsidRPr="00E51AB3">
        <w:rPr>
          <w:rFonts w:ascii="Times New Roman" w:eastAsia="Times New Roman" w:hAnsi="Times New Roman" w:cs="Times New Roman"/>
          <w:i/>
          <w:color w:val="000000" w:themeColor="text1"/>
          <w:sz w:val="24"/>
          <w:szCs w:val="24"/>
          <w:lang w:eastAsia="ru-RU"/>
        </w:rPr>
        <w:t>Текст нижеприведенной редакции подготовлен с учётом</w:t>
      </w:r>
    </w:p>
    <w:p w:rsidR="00E51AB3" w:rsidRPr="00E51AB3" w:rsidRDefault="00E51AB3" w:rsidP="00E51AB3">
      <w:pPr>
        <w:shd w:val="clear" w:color="auto" w:fill="FFFFFF"/>
        <w:spacing w:after="0" w:line="240" w:lineRule="auto"/>
        <w:ind w:firstLine="360"/>
        <w:jc w:val="center"/>
        <w:rPr>
          <w:rFonts w:ascii="Times New Roman" w:eastAsia="Times New Roman" w:hAnsi="Times New Roman" w:cs="Times New Roman"/>
          <w:i/>
          <w:color w:val="000000" w:themeColor="text1"/>
          <w:sz w:val="24"/>
          <w:szCs w:val="24"/>
          <w:lang w:eastAsia="ru-RU"/>
        </w:rPr>
      </w:pPr>
      <w:r w:rsidRPr="00E51AB3">
        <w:rPr>
          <w:rFonts w:ascii="Times New Roman" w:eastAsia="Times New Roman" w:hAnsi="Times New Roman" w:cs="Times New Roman"/>
          <w:i/>
          <w:color w:val="000000" w:themeColor="text1"/>
          <w:sz w:val="24"/>
          <w:szCs w:val="24"/>
          <w:lang w:eastAsia="ru-RU"/>
        </w:rPr>
        <w:t xml:space="preserve">изменений от 2 августа 2021 № 684 </w:t>
      </w:r>
    </w:p>
    <w:p w:rsidR="004D18FF" w:rsidRPr="004D18FF" w:rsidRDefault="004D18FF" w:rsidP="00E51AB3">
      <w:pPr>
        <w:shd w:val="clear" w:color="auto" w:fill="FFFFFF"/>
        <w:spacing w:after="150" w:line="240" w:lineRule="auto"/>
        <w:ind w:firstLine="360"/>
        <w:jc w:val="center"/>
        <w:rPr>
          <w:rFonts w:ascii="Times New Roman" w:eastAsia="Times New Roman" w:hAnsi="Times New Roman" w:cs="Times New Roman"/>
          <w:color w:val="000000" w:themeColor="text1"/>
          <w:sz w:val="24"/>
          <w:szCs w:val="24"/>
          <w:lang w:eastAsia="ru-RU"/>
        </w:rPr>
      </w:pP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В соответствии с Законом Приднестровской Молдавской Республики от 27 июня 2003 года № 294-З-III «Об образовании» (САЗ 03-26) в действующей редакции; Законом Приднестровской Молдавской Республики от 29 июля 2008 года № 512-З-IV «О развитии начального и среднего профессионального образования» (САЗ 08-30) в действующей редакции;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в целях определения порядка обучения обучающихся по индивидуальному учебному плану в пределах осваиваемой основной профессиональной образовательной программы начального или среднего профессионального образования, в том числе в сокращенные сроки обучения (ускоренное обучение), приказываю:</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1. Утвердить Положение об освоении образовательных программ начального и среднего профессионального образования по индивидуальному учебному плану согласно Приложению к настоящему Приказу.</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2. Направить настоящий Приказ на государственную регистрацию и опубликование в Министерство юстиции Приднестровской Молдавской Республики.</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3. Контроль за исполнением настоящего Приказа возложить на начальника Главного управления науки и инновационной деятельности Министерства просвещения Приднестровской Молдавской Республики.</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4. Настоящий Приказ вступает в силу со дня, следующего за днем официального опубликования.</w:t>
      </w:r>
    </w:p>
    <w:p w:rsidR="004D18FF" w:rsidRPr="0002547C" w:rsidRDefault="004D18FF" w:rsidP="00E51AB3">
      <w:pPr>
        <w:shd w:val="clear" w:color="auto" w:fill="FFFFFF"/>
        <w:spacing w:after="150" w:line="240" w:lineRule="auto"/>
        <w:ind w:firstLine="360"/>
        <w:jc w:val="both"/>
        <w:rPr>
          <w:rFonts w:ascii="Times New Roman" w:eastAsia="Times New Roman" w:hAnsi="Times New Roman" w:cs="Times New Roman"/>
          <w:bCs/>
          <w:color w:val="000000" w:themeColor="text1"/>
          <w:sz w:val="24"/>
          <w:szCs w:val="24"/>
          <w:lang w:eastAsia="ru-RU"/>
        </w:rPr>
      </w:pPr>
      <w:r w:rsidRPr="0002547C">
        <w:rPr>
          <w:rFonts w:ascii="Times New Roman" w:eastAsia="Times New Roman" w:hAnsi="Times New Roman" w:cs="Times New Roman"/>
          <w:bCs/>
          <w:color w:val="000000" w:themeColor="text1"/>
          <w:sz w:val="24"/>
          <w:szCs w:val="24"/>
          <w:lang w:eastAsia="ru-RU"/>
        </w:rPr>
        <w:t>Министр </w:t>
      </w:r>
      <w:r w:rsidRPr="0002547C">
        <w:rPr>
          <w:rFonts w:ascii="Times New Roman" w:eastAsia="Times New Roman" w:hAnsi="Times New Roman" w:cs="Times New Roman"/>
          <w:color w:val="000000" w:themeColor="text1"/>
          <w:sz w:val="24"/>
          <w:szCs w:val="24"/>
          <w:lang w:eastAsia="ru-RU"/>
        </w:rPr>
        <w:t>       </w:t>
      </w:r>
      <w:r w:rsidR="0002547C">
        <w:rPr>
          <w:rFonts w:ascii="Times New Roman" w:eastAsia="Times New Roman" w:hAnsi="Times New Roman" w:cs="Times New Roman"/>
          <w:color w:val="000000" w:themeColor="text1"/>
          <w:sz w:val="24"/>
          <w:szCs w:val="24"/>
          <w:lang w:eastAsia="ru-RU"/>
        </w:rPr>
        <w:t xml:space="preserve">                                                                                 </w:t>
      </w:r>
      <w:bookmarkStart w:id="0" w:name="_GoBack"/>
      <w:bookmarkEnd w:id="0"/>
      <w:r w:rsidRPr="0002547C">
        <w:rPr>
          <w:rFonts w:ascii="Times New Roman" w:eastAsia="Times New Roman" w:hAnsi="Times New Roman" w:cs="Times New Roman"/>
          <w:bCs/>
          <w:color w:val="000000" w:themeColor="text1"/>
          <w:sz w:val="24"/>
          <w:szCs w:val="24"/>
          <w:lang w:eastAsia="ru-RU"/>
        </w:rPr>
        <w:t>Т. Логинова</w:t>
      </w:r>
    </w:p>
    <w:p w:rsidR="004D18FF" w:rsidRPr="004D18FF" w:rsidRDefault="004D18FF" w:rsidP="00E51AB3">
      <w:pPr>
        <w:spacing w:line="240" w:lineRule="auto"/>
        <w:rPr>
          <w:rFonts w:ascii="Times New Roman" w:eastAsia="Times New Roman" w:hAnsi="Times New Roman" w:cs="Times New Roman"/>
          <w:b/>
          <w:bCs/>
          <w:color w:val="000000" w:themeColor="text1"/>
          <w:sz w:val="24"/>
          <w:szCs w:val="24"/>
          <w:lang w:eastAsia="ru-RU"/>
        </w:rPr>
      </w:pPr>
      <w:r w:rsidRPr="004D18FF">
        <w:rPr>
          <w:rFonts w:ascii="Times New Roman" w:eastAsia="Times New Roman" w:hAnsi="Times New Roman" w:cs="Times New Roman"/>
          <w:b/>
          <w:bCs/>
          <w:color w:val="000000" w:themeColor="text1"/>
          <w:sz w:val="24"/>
          <w:szCs w:val="24"/>
          <w:lang w:eastAsia="ru-RU"/>
        </w:rPr>
        <w:br w:type="page"/>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p>
    <w:p w:rsidR="004D18FF" w:rsidRPr="004D18FF" w:rsidRDefault="004D18FF" w:rsidP="00E51AB3">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Приложение</w:t>
      </w:r>
    </w:p>
    <w:p w:rsidR="004D18FF" w:rsidRPr="004D18FF" w:rsidRDefault="004D18FF" w:rsidP="00E51AB3">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к Приказу Министерства просвещения</w:t>
      </w:r>
    </w:p>
    <w:p w:rsidR="004D18FF" w:rsidRPr="004D18FF" w:rsidRDefault="004D18FF" w:rsidP="00E51AB3">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4D18FF" w:rsidRPr="004D18FF" w:rsidRDefault="004D18FF" w:rsidP="00E51AB3">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от 5 июля 2018 г. № 629</w:t>
      </w:r>
    </w:p>
    <w:p w:rsidR="004D18FF" w:rsidRPr="004D18FF" w:rsidRDefault="004D18FF" w:rsidP="00E51AB3">
      <w:pPr>
        <w:shd w:val="clear" w:color="auto" w:fill="FFFFFF"/>
        <w:spacing w:after="150" w:line="240" w:lineRule="auto"/>
        <w:ind w:firstLine="360"/>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Положение</w:t>
      </w:r>
    </w:p>
    <w:p w:rsidR="004D18FF" w:rsidRPr="004D18FF" w:rsidRDefault="004D18FF" w:rsidP="00E51AB3">
      <w:pPr>
        <w:shd w:val="clear" w:color="auto" w:fill="FFFFFF"/>
        <w:spacing w:after="150" w:line="240" w:lineRule="auto"/>
        <w:ind w:firstLine="360"/>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об освоении образовательных программ начального и среднего профессионального образования по индивидуальному учебному плану</w:t>
      </w:r>
    </w:p>
    <w:p w:rsidR="004D18FF" w:rsidRPr="004D18FF" w:rsidRDefault="004D18FF" w:rsidP="00E51AB3">
      <w:pPr>
        <w:shd w:val="clear" w:color="auto" w:fill="FFFFFF"/>
        <w:spacing w:after="150" w:line="240" w:lineRule="auto"/>
        <w:ind w:firstLine="360"/>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1. Общие положения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1. Настоящее Положение определяет порядок обучения обучающихся по индивидуальному учебному плану в пределах осваиваемой основной профессиональной образовательной программы начального или среднего профессионального образования, в том числе в сокращенные сроки обучения (ускоренное обучение).</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 xml:space="preserve">2. Обучение по индивидуальному учебному плану в пределах осваиваемой основной профессиональной образовательной программы является одним </w:t>
      </w:r>
      <w:proofErr w:type="gramStart"/>
      <w:r w:rsidRPr="004D18FF">
        <w:rPr>
          <w:rFonts w:ascii="Times New Roman" w:eastAsia="Times New Roman" w:hAnsi="Times New Roman" w:cs="Times New Roman"/>
          <w:color w:val="000000" w:themeColor="text1"/>
          <w:sz w:val="24"/>
          <w:szCs w:val="24"/>
          <w:lang w:eastAsia="ru-RU"/>
        </w:rPr>
        <w:t>из основных академических прав</w:t>
      </w:r>
      <w:proofErr w:type="gramEnd"/>
      <w:r w:rsidRPr="004D18FF">
        <w:rPr>
          <w:rFonts w:ascii="Times New Roman" w:eastAsia="Times New Roman" w:hAnsi="Times New Roman" w:cs="Times New Roman"/>
          <w:color w:val="000000" w:themeColor="text1"/>
          <w:sz w:val="24"/>
          <w:szCs w:val="24"/>
          <w:lang w:eastAsia="ru-RU"/>
        </w:rPr>
        <w:t xml:space="preserve"> обучающихся.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3. Индивидуальный учебный план - это документ, определяющий порядок обучения обучающегося, при котором часть учебных дисциплин междисциплинарных курсов, профессиональных модулей учебного плана осваивается обучающимся самостоятельно в соответствии с Государственным образовательным стандартом начального или среднего профессионального образования (далее ГОС НПО/СПО) и учебным планом по реализуемой профессии или специальности. Документ содержит: сведения об обучающемся (ФИО, курс, группа, профессия/специальность), наименования учебных дисциплин, междисциплинарных курсов, профессиональных модулей, практик, изучаемых по семестрам, виды и формы контроля.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4. На обучение по индивидуальному учебному плану могут быть переведены обучающиеся при:</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а) переводе с одной осваиваемой основной профессиональной образовательной программы на другую (внутри организации профессионального образования);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 xml:space="preserve">б) восстановлении ранее отчисленного из организации </w:t>
      </w:r>
      <w:proofErr w:type="gramStart"/>
      <w:r w:rsidRPr="004D18FF">
        <w:rPr>
          <w:rFonts w:ascii="Times New Roman" w:eastAsia="Times New Roman" w:hAnsi="Times New Roman" w:cs="Times New Roman"/>
          <w:color w:val="000000" w:themeColor="text1"/>
          <w:sz w:val="24"/>
          <w:szCs w:val="24"/>
          <w:lang w:eastAsia="ru-RU"/>
        </w:rPr>
        <w:t>профессионального образования</w:t>
      </w:r>
      <w:proofErr w:type="gramEnd"/>
      <w:r w:rsidRPr="004D18FF">
        <w:rPr>
          <w:rFonts w:ascii="Times New Roman" w:eastAsia="Times New Roman" w:hAnsi="Times New Roman" w:cs="Times New Roman"/>
          <w:color w:val="000000" w:themeColor="text1"/>
          <w:sz w:val="24"/>
          <w:szCs w:val="24"/>
          <w:lang w:eastAsia="ru-RU"/>
        </w:rPr>
        <w:t xml:space="preserve"> обучающегося;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в) переводе в организацию профессионального образования обучающихся из других организаций профессионального образования, включая перевод с одной осваиваемой основной профессиональной образовательной программы начального или среднего профессионального образования на другую;</w:t>
      </w:r>
    </w:p>
    <w:p w:rsid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г) при переводе обучающихся на обучение по основной профессиональной образовательной программе в сокращенные сроки</w:t>
      </w:r>
      <w:r w:rsidR="00E51AB3">
        <w:rPr>
          <w:rFonts w:ascii="Times New Roman" w:eastAsia="Times New Roman" w:hAnsi="Times New Roman" w:cs="Times New Roman"/>
          <w:color w:val="000000" w:themeColor="text1"/>
          <w:sz w:val="24"/>
          <w:szCs w:val="24"/>
          <w:lang w:eastAsia="ru-RU"/>
        </w:rPr>
        <w:t xml:space="preserve"> обучения (ускоренное обучение);</w:t>
      </w:r>
    </w:p>
    <w:p w:rsidR="00E51AB3" w:rsidRPr="004D18FF" w:rsidRDefault="00E51AB3"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E51AB3">
        <w:rPr>
          <w:rFonts w:ascii="Helvetica" w:hAnsi="Helvetica" w:cs="Helvetica"/>
          <w:color w:val="000000" w:themeColor="text1"/>
          <w:sz w:val="21"/>
          <w:szCs w:val="21"/>
          <w:shd w:val="clear" w:color="auto" w:fill="FFFFFF"/>
        </w:rPr>
        <w:t>д) одновременном освоении двух образовательных программ.</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5. При формировании индивидуального учебного плана по сокращенным срокам обучения (ускоренного обучения) уменьшение срока обучения составляет не более 1 (одного) года.</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6. Обучение по индивидуальному учебному плану завершается итоговой государственной аттестацией.</w:t>
      </w:r>
    </w:p>
    <w:p w:rsidR="004D18FF" w:rsidRPr="004D18FF" w:rsidRDefault="004D18FF" w:rsidP="00E51AB3">
      <w:pPr>
        <w:shd w:val="clear" w:color="auto" w:fill="FFFFFF"/>
        <w:spacing w:after="150" w:line="240" w:lineRule="auto"/>
        <w:ind w:firstLine="360"/>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lastRenderedPageBreak/>
        <w:t>2. Порядок предоставления и реализации права обучающихся на обучение по индивидуальному учебному плану</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7. Индивидуальный учебный план разрабатывается организацией профессионального образования для реализации обучающимся академических прав на обучение в пределах осваиваемой основной профессиональной образовательной программы в порядке, установленном настоящим Положением.</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8. Обучение по индивидуальному учебному плану в организации профессионального образования может осуществляться в очной и заочной формах. Допускается сочетание различных форм обучения и образовательных технологий.</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9. Возможность обучения по индивидуальному учебному плану может быть предоставлена обучающимся очной и заочной форм обучения, не имеющим задолженностей, в следующих случаях:</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а) обучающимся, имеющим квалификацию по профессии начального профессионального образования соответствующего профиля, среднее профессиональное или высшее профессиональное образование;</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б) обучающимся, переведенным из другой организации профессионального образования на основании академической справки, при наличии разницы в основных профессиональных образовательных программах;</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 xml:space="preserve">в) в случае </w:t>
      </w:r>
      <w:proofErr w:type="gramStart"/>
      <w:r w:rsidRPr="004D18FF">
        <w:rPr>
          <w:rFonts w:ascii="Times New Roman" w:eastAsia="Times New Roman" w:hAnsi="Times New Roman" w:cs="Times New Roman"/>
          <w:color w:val="000000" w:themeColor="text1"/>
          <w:sz w:val="24"/>
          <w:szCs w:val="24"/>
          <w:lang w:eastAsia="ru-RU"/>
        </w:rPr>
        <w:t>перевода</w:t>
      </w:r>
      <w:proofErr w:type="gramEnd"/>
      <w:r w:rsidRPr="004D18FF">
        <w:rPr>
          <w:rFonts w:ascii="Times New Roman" w:eastAsia="Times New Roman" w:hAnsi="Times New Roman" w:cs="Times New Roman"/>
          <w:color w:val="000000" w:themeColor="text1"/>
          <w:sz w:val="24"/>
          <w:szCs w:val="24"/>
          <w:lang w:eastAsia="ru-RU"/>
        </w:rPr>
        <w:t xml:space="preserve"> обучающегося внутри организации профессионального образования с другой специальности и (или) формы обучения и наличия </w:t>
      </w:r>
      <w:proofErr w:type="spellStart"/>
      <w:r w:rsidRPr="004D18FF">
        <w:rPr>
          <w:rFonts w:ascii="Times New Roman" w:eastAsia="Times New Roman" w:hAnsi="Times New Roman" w:cs="Times New Roman"/>
          <w:color w:val="000000" w:themeColor="text1"/>
          <w:sz w:val="24"/>
          <w:szCs w:val="24"/>
          <w:lang w:eastAsia="ru-RU"/>
        </w:rPr>
        <w:t>перезачета</w:t>
      </w:r>
      <w:proofErr w:type="spellEnd"/>
      <w:r w:rsidRPr="004D18FF">
        <w:rPr>
          <w:rFonts w:ascii="Times New Roman" w:eastAsia="Times New Roman" w:hAnsi="Times New Roman" w:cs="Times New Roman"/>
          <w:color w:val="000000" w:themeColor="text1"/>
          <w:sz w:val="24"/>
          <w:szCs w:val="24"/>
          <w:lang w:eastAsia="ru-RU"/>
        </w:rPr>
        <w:t xml:space="preserve"> результатов освоения учебных дисциплин, профессиональных модулей и (или) необходимости сдачи разницы в учебных планах;</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г) обучающимся, имеющим ограниченные возможности здоровья или рекомендации медицинского учреждения;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д) обучающимся, имеющим исключительные семейные обстоятельства (смена места жительства, отпуск по уходу за ребенком и другое);</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е) обучающимся, имеющим трудовой стаж по избранной специальности (профессии) не менее трех лет, или иной достаточный уровень предшествующей подготовки и (или) способностей;</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ж) по состоянию здоровья (беременным обучающимся и кормящим матерям; обучающимся, находящимся на санаторном лечении или дневном стационаре);</w:t>
      </w:r>
    </w:p>
    <w:p w:rsid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з) обучающимся-спортсменам, входящим в состав сборных команд города или республики;</w:t>
      </w:r>
    </w:p>
    <w:p w:rsidR="00E51AB3" w:rsidRPr="004D18FF" w:rsidRDefault="00E51AB3"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E51AB3">
        <w:rPr>
          <w:rFonts w:ascii="Times New Roman" w:eastAsia="Times New Roman" w:hAnsi="Times New Roman" w:cs="Times New Roman"/>
          <w:color w:val="000000" w:themeColor="text1"/>
          <w:sz w:val="24"/>
          <w:szCs w:val="24"/>
          <w:lang w:eastAsia="ru-RU"/>
        </w:rPr>
        <w:t>з-1) обучающимся, одновременно осваивающим две образовательные программы. Зачисление на одновременное освоение второй образовательной программы осуществляется не ранее чем после окончания второго курса по первой образовательной программе среднего профессионального образования.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и) в других исключительных случаях.</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10. Основанием для отказа в переводе обучающегося на индивидуальный учебный план может быть низкая успеваемость обучающегося за предыдущие семестры обучения.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11. Для оформления перевода на индивидуальный учебный план, обучающийся подаёт заявление на имя руководителя организации профессионального образования с обоснованием необходимости такого перевода.</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12. К заявлению прилагаются следующие документы:</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lastRenderedPageBreak/>
        <w:t>а) справка с места работы;</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б) медицинская справка;</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в) копия свидетельства о рождении ребенка;</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г) академическая справка;</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д) другие документы, подтверждающие необходимость перевода на индивидуальный учебный план.</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13. Перевод обучающихся на индивидуальный учебный план осуществляется на срок не более одного учебного года.</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14. На основании заявления обучающегося и предоставленных документов издаётся распорядительный акт руководителя организации профессионального образования, разрабатывается индивидуальный учебный план, который оформляется в трех экземплярах (первый хранится - в личном деле обучающегося, второй - в учебной части организации профессионального образования, третий - у обучающегося).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15. Основой для разработки индивидуального учебного плана является учебный план с нормативным сроком обучения.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16. Индивидуальный учебный план утверждается руководителем организации профессионального образования.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17. При необходимости совместно с индивидуальным учебным планом разрабатывается и утверждается заместителем руководителя по учебной работе индивидуальный график сдачи академической разницы в соответствии с Приложением № 1 к настоящему Положению с указанием сроков (при наличии).</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18. К индивидуальному учебному плану разрабатывается индивидуальный учебный график и при необходимости Технологическая карта в соответствии с Приложением № 2 к настоящему Положению.</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В случае, если часть учебных дисциплин, междисциплинарных курсов, профессиональных модулей, практик вынесена на самостоятельное изучение, преподавателем заполняется Технологическая карта освоения индивидуального учебного плана, в которую вносятся темы и содержание заданий, форма предъявления оценочных материалов, сроки и отметка о выполнении, подпись преподавателя, указываются результаты промежуточной аттестации.</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19. Обучающиеся по индивидуальному учебному плану проходят промежуточную аттестацию в сроки, устанавливаемые графиком учебного процесса.</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20. Основанием для перевода обучающегося на следующий курс обучения является выполнение индивидуального учебного плана и успешное прохождение им промежуточной аттестации.</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21. Обучение по индивидуальному учебному плану частично освобождает обучающегося от необходимости посещения учебных занятий по расписанию, но не отменяет для обучающегося обязанности выполнения образовательной программы в полном объеме. Посещение практических и лабораторно-практических занятий, практики и выполнение соответствующих заданий обязательно.</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 xml:space="preserve">22. В качестве рабочих программ учебных дисциплин, профессиональных модулей, практик и программы итоговой государственной аттестации при обучении по индивидуальному учебному плану используются соответствующие документы </w:t>
      </w:r>
      <w:r w:rsidRPr="004D18FF">
        <w:rPr>
          <w:rFonts w:ascii="Times New Roman" w:eastAsia="Times New Roman" w:hAnsi="Times New Roman" w:cs="Times New Roman"/>
          <w:color w:val="000000" w:themeColor="text1"/>
          <w:sz w:val="24"/>
          <w:szCs w:val="24"/>
          <w:lang w:eastAsia="ru-RU"/>
        </w:rPr>
        <w:lastRenderedPageBreak/>
        <w:t>организации профессионального образования, разработанные для реализации основной профессиональной образовательной программы с полным сроком обучения.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23. Обучающиеся, переведенные на индивидуальный учебный план, обязаны добросовестно выполнять индивидуальный учебный план, осуществлять самостоятельную подготовку к занятиям, выполнять задания, данные преподавателями.</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24. Для оперативного обмена учебно-методической информацией между обучающимся и преподавателем могут использоваться информационно-коммуникационные технологии: электронная почта, компьютерное тестирование.</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25. Текущий контроль успеваемости и промежуточная аттестация обучающихся, переведенных на обучение по индивидуальному учебному плану, осуществляется в соответствии с действующей нормативной правовой базой Приднестровской Молдавской Республики.</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26. Классный руководитель группы (куратор), в которой обучается обучающийся, переведённый на индивидуальный учебный план, осуществляет постоянный контроль выполнения обучающимся индивидуального учебного плана.</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27. Заместитель руководителя по учебной работе отслеживает результаты обучения по индивидуальному учебному плану.</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28. Обучение по индивидуальному учебному плану прекращается распорядительным актом руководителя организации профессионального образования на основании докладной записки преподавателя или классного руководителя (куратора), или заместителя руководителя по учебной работе за неудовлетворительные итоги промежуточной аттестации, нарушение сроков сдачи академической задолженности или прохождения промежуточной аттестации.</w:t>
      </w:r>
    </w:p>
    <w:p w:rsidR="004D18FF" w:rsidRPr="004D18FF" w:rsidRDefault="004D18FF" w:rsidP="00E51AB3">
      <w:pPr>
        <w:shd w:val="clear" w:color="auto" w:fill="FFFFFF"/>
        <w:spacing w:after="150" w:line="240" w:lineRule="auto"/>
        <w:ind w:firstLine="360"/>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3. Особенности организации обучения по индивидуальному учебному плану в сокращенные сроки (ускоренное обучение)</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29. Обучение в сокращенные сроки (ускоренное обучение) - процесс освоения основной профессиональной образовательной программы среднего профессионального образования в сокращенный период по сравнению с нормативным сроком освоения основной профессиональной образовательной программы среднего профессионального образования с учетом особенностей и образовательных потребностей конкретного обучающегося на основе индивидуального учебного плана.</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30. Освоение основной профессиональной образовательной программы среднего профессионального образования в сокращенные сроки (ускоренное обучение) осуществляется в соответствии с предшествующей подготовкой обучающегося.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31. Прием в организацию профессионального образования обучающихся, выразивших желание обучаться в сокращенные сроки (ускоренное обучение) по индивидуальному учебному плану, осуществляется на общих основаниях в соответствии с Правилами приема в организацию профессионального образования.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32. Освоение лицами основной профессиональной образовательной программы в сокращенные сроки (ускоренное обучение) осуществляется на добровольной основе на основании заявления обучающегося.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 xml:space="preserve">33. Основанием для перевода на обучение по индивидуальному учебному плану в сокращенные сроки (ускоренное обучение) </w:t>
      </w:r>
      <w:proofErr w:type="gramStart"/>
      <w:r w:rsidRPr="004D18FF">
        <w:rPr>
          <w:rFonts w:ascii="Times New Roman" w:eastAsia="Times New Roman" w:hAnsi="Times New Roman" w:cs="Times New Roman"/>
          <w:color w:val="000000" w:themeColor="text1"/>
          <w:sz w:val="24"/>
          <w:szCs w:val="24"/>
          <w:lang w:eastAsia="ru-RU"/>
        </w:rPr>
        <w:t>группы</w:t>
      </w:r>
      <w:proofErr w:type="gramEnd"/>
      <w:r w:rsidRPr="004D18FF">
        <w:rPr>
          <w:rFonts w:ascii="Times New Roman" w:eastAsia="Times New Roman" w:hAnsi="Times New Roman" w:cs="Times New Roman"/>
          <w:color w:val="000000" w:themeColor="text1"/>
          <w:sz w:val="24"/>
          <w:szCs w:val="24"/>
          <w:lang w:eastAsia="ru-RU"/>
        </w:rPr>
        <w:t xml:space="preserve"> обучающихся является: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lastRenderedPageBreak/>
        <w:t>а) для обучающихся очной формы обучения - предшествующее образование по родственной рабочей профессии начального профессионального образования у всех обучающихся группы;</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б) для обучающихся заочной формы обучения - предшествующее образование по родственной рабочей профессии начального профессионального образования и (или) опыта профессиональной деятельности по профилю не менее трех лет.</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34. Решение о переводе обучающегося на обучение по индивидуальному учебному плану в сокращенные сроки (ускоренное обучение) принимается педагогическим советом организации профессионального образования.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 xml:space="preserve">35. На основании решения педагогического совета организации профессионального образования и протокола аттестационной комиссии </w:t>
      </w:r>
      <w:proofErr w:type="spellStart"/>
      <w:r w:rsidRPr="004D18FF">
        <w:rPr>
          <w:rFonts w:ascii="Times New Roman" w:eastAsia="Times New Roman" w:hAnsi="Times New Roman" w:cs="Times New Roman"/>
          <w:color w:val="000000" w:themeColor="text1"/>
          <w:sz w:val="24"/>
          <w:szCs w:val="24"/>
          <w:lang w:eastAsia="ru-RU"/>
        </w:rPr>
        <w:t>перезачета</w:t>
      </w:r>
      <w:proofErr w:type="spellEnd"/>
      <w:r w:rsidRPr="004D18FF">
        <w:rPr>
          <w:rFonts w:ascii="Times New Roman" w:eastAsia="Times New Roman" w:hAnsi="Times New Roman" w:cs="Times New Roman"/>
          <w:color w:val="000000" w:themeColor="text1"/>
          <w:sz w:val="24"/>
          <w:szCs w:val="24"/>
          <w:lang w:eastAsia="ru-RU"/>
        </w:rPr>
        <w:t xml:space="preserve"> учебных дисциплин, междисциплинарных курсов, профессиональных модулей, практик издается распорядительный акт руководителя о переводе обучающегося на обучение по индивидуальному учебному плану в сокращенные сроки (ускоренное обучение).</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 xml:space="preserve">36. Записи о </w:t>
      </w:r>
      <w:proofErr w:type="spellStart"/>
      <w:r w:rsidRPr="004D18FF">
        <w:rPr>
          <w:rFonts w:ascii="Times New Roman" w:eastAsia="Times New Roman" w:hAnsi="Times New Roman" w:cs="Times New Roman"/>
          <w:color w:val="000000" w:themeColor="text1"/>
          <w:sz w:val="24"/>
          <w:szCs w:val="24"/>
          <w:lang w:eastAsia="ru-RU"/>
        </w:rPr>
        <w:t>перезачтенных</w:t>
      </w:r>
      <w:proofErr w:type="spellEnd"/>
      <w:r w:rsidRPr="004D18FF">
        <w:rPr>
          <w:rFonts w:ascii="Times New Roman" w:eastAsia="Times New Roman" w:hAnsi="Times New Roman" w:cs="Times New Roman"/>
          <w:color w:val="000000" w:themeColor="text1"/>
          <w:sz w:val="24"/>
          <w:szCs w:val="24"/>
          <w:lang w:eastAsia="ru-RU"/>
        </w:rPr>
        <w:t xml:space="preserve"> учебных дисциплинах, междисциплинарных курсах, профессиональных модулях, практиках вносятся в документы, фиксирующие результаты освоения основной профессиональной образовательной программы (зачетную книжку).</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 xml:space="preserve">37. При оформлении документа об образовании </w:t>
      </w:r>
      <w:proofErr w:type="spellStart"/>
      <w:r w:rsidRPr="004D18FF">
        <w:rPr>
          <w:rFonts w:ascii="Times New Roman" w:eastAsia="Times New Roman" w:hAnsi="Times New Roman" w:cs="Times New Roman"/>
          <w:color w:val="000000" w:themeColor="text1"/>
          <w:sz w:val="24"/>
          <w:szCs w:val="24"/>
          <w:lang w:eastAsia="ru-RU"/>
        </w:rPr>
        <w:t>перезачтенные</w:t>
      </w:r>
      <w:proofErr w:type="spellEnd"/>
      <w:r w:rsidRPr="004D18FF">
        <w:rPr>
          <w:rFonts w:ascii="Times New Roman" w:eastAsia="Times New Roman" w:hAnsi="Times New Roman" w:cs="Times New Roman"/>
          <w:color w:val="000000" w:themeColor="text1"/>
          <w:sz w:val="24"/>
          <w:szCs w:val="24"/>
          <w:lang w:eastAsia="ru-RU"/>
        </w:rPr>
        <w:t xml:space="preserve"> учебные дисциплины, междисциплинарные курсы, профессиональные модули, практики вносятся в приложение к нему.</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 xml:space="preserve">38. После издания распорядительного акта о зачислении обучающегося на обучение по основной профессиональной образовательной программе с нормативным сроком обучения организация профессионального образования в течение трех дней разрабатывает индивидуальный учебный план по специальности среднего профессионального образования с учетом </w:t>
      </w:r>
      <w:proofErr w:type="spellStart"/>
      <w:r w:rsidRPr="004D18FF">
        <w:rPr>
          <w:rFonts w:ascii="Times New Roman" w:eastAsia="Times New Roman" w:hAnsi="Times New Roman" w:cs="Times New Roman"/>
          <w:color w:val="000000" w:themeColor="text1"/>
          <w:sz w:val="24"/>
          <w:szCs w:val="24"/>
          <w:lang w:eastAsia="ru-RU"/>
        </w:rPr>
        <w:t>перезачтенных</w:t>
      </w:r>
      <w:proofErr w:type="spellEnd"/>
      <w:r w:rsidRPr="004D18FF">
        <w:rPr>
          <w:rFonts w:ascii="Times New Roman" w:eastAsia="Times New Roman" w:hAnsi="Times New Roman" w:cs="Times New Roman"/>
          <w:color w:val="000000" w:themeColor="text1"/>
          <w:sz w:val="24"/>
          <w:szCs w:val="24"/>
          <w:lang w:eastAsia="ru-RU"/>
        </w:rPr>
        <w:t xml:space="preserve"> учебных дисциплин, междисциплинарных курсов, профессиональных модулей, практик, индивидуальный график сдачи академической разницы (при необходимости) в соответствии с Приложение № 2 к настоящему Положению с указанием сроков (при наличии).</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 xml:space="preserve">39. Под </w:t>
      </w:r>
      <w:proofErr w:type="spellStart"/>
      <w:r w:rsidRPr="004D18FF">
        <w:rPr>
          <w:rFonts w:ascii="Times New Roman" w:eastAsia="Times New Roman" w:hAnsi="Times New Roman" w:cs="Times New Roman"/>
          <w:color w:val="000000" w:themeColor="text1"/>
          <w:sz w:val="24"/>
          <w:szCs w:val="24"/>
          <w:lang w:eastAsia="ru-RU"/>
        </w:rPr>
        <w:t>перезачетом</w:t>
      </w:r>
      <w:proofErr w:type="spellEnd"/>
      <w:r w:rsidRPr="004D18FF">
        <w:rPr>
          <w:rFonts w:ascii="Times New Roman" w:eastAsia="Times New Roman" w:hAnsi="Times New Roman" w:cs="Times New Roman"/>
          <w:color w:val="000000" w:themeColor="text1"/>
          <w:sz w:val="24"/>
          <w:szCs w:val="24"/>
          <w:lang w:eastAsia="ru-RU"/>
        </w:rPr>
        <w:t xml:space="preserve"> в данном документе понимается перенос учебной дисциплины (раздела), междисциплинарного курса, профессионального модуля, практики, освоенных лицом при получении предыдущего среднего или высшего профессионального образования, с полученной оценкой или зачетом как изученных в документы об освоении основной профессиональной образовательной программы получаемого среднего профессионального образования.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 xml:space="preserve">40. </w:t>
      </w:r>
      <w:proofErr w:type="spellStart"/>
      <w:r w:rsidRPr="004D18FF">
        <w:rPr>
          <w:rFonts w:ascii="Times New Roman" w:eastAsia="Times New Roman" w:hAnsi="Times New Roman" w:cs="Times New Roman"/>
          <w:color w:val="000000" w:themeColor="text1"/>
          <w:sz w:val="24"/>
          <w:szCs w:val="24"/>
          <w:lang w:eastAsia="ru-RU"/>
        </w:rPr>
        <w:t>Перезачет</w:t>
      </w:r>
      <w:proofErr w:type="spellEnd"/>
      <w:r w:rsidRPr="004D18FF">
        <w:rPr>
          <w:rFonts w:ascii="Times New Roman" w:eastAsia="Times New Roman" w:hAnsi="Times New Roman" w:cs="Times New Roman"/>
          <w:color w:val="000000" w:themeColor="text1"/>
          <w:sz w:val="24"/>
          <w:szCs w:val="24"/>
          <w:lang w:eastAsia="ru-RU"/>
        </w:rPr>
        <w:t xml:space="preserve"> учебных дисциплин, междисциплинарных курсов, профессиональных модулей, практик осуществляется на основании протокольного решения Аттестационной комиссии в соответствии с локальным актом организации профессионального образования.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41. Основой для разработки индивидуального учебного плана в сокращенные сроки (ускоренное обучение) являются: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а) действующая основная профессиональная образовательная программа с нормативным сроком обучения по специальности, по которой обучающийся будет обучаться;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б) приложение к диплому или академическая справка.</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 xml:space="preserve">42. Наименование учебных дисциплин, междисциплинарных курсов, профессиональных модулей, практик в индивидуальном учебном плане в сокращенные </w:t>
      </w:r>
      <w:r w:rsidRPr="004D18FF">
        <w:rPr>
          <w:rFonts w:ascii="Times New Roman" w:eastAsia="Times New Roman" w:hAnsi="Times New Roman" w:cs="Times New Roman"/>
          <w:color w:val="000000" w:themeColor="text1"/>
          <w:sz w:val="24"/>
          <w:szCs w:val="24"/>
          <w:lang w:eastAsia="ru-RU"/>
        </w:rPr>
        <w:lastRenderedPageBreak/>
        <w:t>сроки (ускоренное обучение) должно быть идентичным учебным планам с нормативным сроком обучения.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43. Основанием для перевода обучающегося на следующий курс обучения является выполнение индивидуального учебного плана и успешное прохождение им промежуточной аттестации.</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44. Если обучающийся не может продолжить обучение по основной профессиональной образовательной программе в сокращенные сроки (ускоренное обучения) по различным причинам, то он имеет право перевестись на обучение с нормативным сроком.</w:t>
      </w:r>
    </w:p>
    <w:p w:rsidR="004D18FF" w:rsidRPr="004D18FF" w:rsidRDefault="004D18FF" w:rsidP="00E51AB3">
      <w:pPr>
        <w:shd w:val="clear" w:color="auto" w:fill="FFFFFF"/>
        <w:spacing w:after="150" w:line="240" w:lineRule="auto"/>
        <w:ind w:firstLine="360"/>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4. Организация работы аттестационной комиссии</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45. Аттестационная комиссия организации профессионального образования состоит из председателя (руководителя или его заместителя), членов (из числа наиболее опытных и квалифицированных работников организации профессионального образования, но не менее трех и не более пяти человек) и утверждается распорядительным актом руководителя организации профессионального образования.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46. Состав аттестационной комиссии утверждается не позднее трех дней со дня подачи обучающимся заявления.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47. Аттестационная комиссия рассматривает заявление обучающегося, проводит анализ его документов (зачетная книжка, академическая справка об обучении, диплом об образовании) на соответствие перечня и объема учебных дисциплин, междисциплинарных курсов, профессиональных модулей, практик учебных планов организации профессионального образования перечню и объемам учебных дисциплин, междисциплинарных курсов, профессиональных модулей, практикам, указанным в документах, предоставленных обучающимся.</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48. Срок работы каждой аттестационной комиссии определяется количеством и объемом подлежащих аттестации учебных дисциплин, междисциплинарных курсах, профессиональных модулей, практик и не может превышать двух недель.</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 xml:space="preserve">49. Решение аттестационной комиссии о соответствии перечня и объема учебных дисциплин, междисциплинарных курсов, профессиональных модулей, практик учебных планов организации профессионального образования перечню и объемам учебных дисциплин, междисциплинарных курсов, профессиональных модулей, практикам, предоставленных в документах обучающегося, с указанием учебных дисциплин, междисциплинарных курсов, профессиональных модулей, практик, подлежащих </w:t>
      </w:r>
      <w:proofErr w:type="spellStart"/>
      <w:r w:rsidRPr="004D18FF">
        <w:rPr>
          <w:rFonts w:ascii="Times New Roman" w:eastAsia="Times New Roman" w:hAnsi="Times New Roman" w:cs="Times New Roman"/>
          <w:color w:val="000000" w:themeColor="text1"/>
          <w:sz w:val="24"/>
          <w:szCs w:val="24"/>
          <w:lang w:eastAsia="ru-RU"/>
        </w:rPr>
        <w:t>перезачету</w:t>
      </w:r>
      <w:proofErr w:type="spellEnd"/>
      <w:r w:rsidRPr="004D18FF">
        <w:rPr>
          <w:rFonts w:ascii="Times New Roman" w:eastAsia="Times New Roman" w:hAnsi="Times New Roman" w:cs="Times New Roman"/>
          <w:color w:val="000000" w:themeColor="text1"/>
          <w:sz w:val="24"/>
          <w:szCs w:val="24"/>
          <w:lang w:eastAsia="ru-RU"/>
        </w:rPr>
        <w:t>, или ликвидации академической задолженности, вносятся в протокол заседания аттестационной комиссии согласно Приложению № 3 к настоящему Положению.</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br w:type="page"/>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p>
    <w:p w:rsidR="004D18FF" w:rsidRPr="004D18FF" w:rsidRDefault="004D18FF" w:rsidP="00E51AB3">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Приложение № 1 к Положению об освоении</w:t>
      </w:r>
    </w:p>
    <w:p w:rsidR="004D18FF" w:rsidRPr="004D18FF" w:rsidRDefault="004D18FF" w:rsidP="00E51AB3">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образовательных программ начального</w:t>
      </w:r>
    </w:p>
    <w:p w:rsidR="004D18FF" w:rsidRPr="004D18FF" w:rsidRDefault="004D18FF" w:rsidP="00E51AB3">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и среднего профессионального образования</w:t>
      </w:r>
    </w:p>
    <w:p w:rsidR="004D18FF" w:rsidRPr="004D18FF" w:rsidRDefault="004D18FF" w:rsidP="00E51AB3">
      <w:pPr>
        <w:shd w:val="clear" w:color="auto" w:fill="FFFFFF"/>
        <w:spacing w:after="0" w:line="240" w:lineRule="auto"/>
        <w:ind w:left="5670"/>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по индивидуальному учебному плану</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4D18FF" w:rsidRPr="004D18FF" w:rsidRDefault="004D18FF" w:rsidP="00E51AB3">
      <w:pPr>
        <w:shd w:val="clear" w:color="auto" w:fill="FFFFFF"/>
        <w:spacing w:after="150" w:line="240" w:lineRule="auto"/>
        <w:ind w:firstLine="360"/>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i/>
          <w:iCs/>
          <w:color w:val="000000" w:themeColor="text1"/>
          <w:sz w:val="24"/>
          <w:szCs w:val="24"/>
          <w:lang w:eastAsia="ru-RU"/>
        </w:rPr>
        <w:t>(наименование организации профессионального образования)</w:t>
      </w:r>
    </w:p>
    <w:p w:rsidR="004D18FF" w:rsidRPr="004D18FF" w:rsidRDefault="004D18FF" w:rsidP="00E51AB3">
      <w:pPr>
        <w:shd w:val="clear" w:color="auto" w:fill="FFFFFF"/>
        <w:spacing w:after="150" w:line="240" w:lineRule="auto"/>
        <w:ind w:firstLine="360"/>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ИНДИВИДУАЛЬНЫЙ ГРАФИК</w:t>
      </w:r>
    </w:p>
    <w:p w:rsidR="004D18FF" w:rsidRPr="004D18FF" w:rsidRDefault="004D18FF" w:rsidP="00E51AB3">
      <w:pPr>
        <w:shd w:val="clear" w:color="auto" w:fill="FFFFFF"/>
        <w:spacing w:after="150" w:line="240" w:lineRule="auto"/>
        <w:ind w:firstLine="360"/>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(сдачи академической разницы)</w:t>
      </w:r>
    </w:p>
    <w:p w:rsidR="004D18FF" w:rsidRPr="004D18FF" w:rsidRDefault="004D18FF" w:rsidP="00E51AB3">
      <w:pPr>
        <w:shd w:val="clear" w:color="auto" w:fill="FFFFFF"/>
        <w:spacing w:after="150" w:line="240" w:lineRule="auto"/>
        <w:ind w:firstLine="360"/>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Обучающийся________________________</w:t>
      </w:r>
    </w:p>
    <w:p w:rsidR="004D18FF" w:rsidRPr="004D18FF" w:rsidRDefault="004D18FF" w:rsidP="00E51AB3">
      <w:pPr>
        <w:shd w:val="clear" w:color="auto" w:fill="FFFFFF"/>
        <w:spacing w:after="150" w:line="240" w:lineRule="auto"/>
        <w:ind w:firstLine="360"/>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Курс специальность (профессия) _______ учебный год ________</w:t>
      </w:r>
    </w:p>
    <w:p w:rsidR="004D18FF" w:rsidRPr="004D18FF" w:rsidRDefault="004D18FF" w:rsidP="00E51AB3">
      <w:pPr>
        <w:shd w:val="clear" w:color="auto" w:fill="FFFFFF"/>
        <w:spacing w:after="150" w:line="240" w:lineRule="auto"/>
        <w:ind w:firstLine="360"/>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Дата выдачи графика ____________</w:t>
      </w:r>
    </w:p>
    <w:p w:rsidR="004D18FF" w:rsidRPr="004D18FF" w:rsidRDefault="004D18FF" w:rsidP="00E51AB3">
      <w:pPr>
        <w:shd w:val="clear" w:color="auto" w:fill="FFFFFF"/>
        <w:spacing w:after="150" w:line="240" w:lineRule="auto"/>
        <w:ind w:firstLine="360"/>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Академическая задолженность по учебному плану за _______ семестр ________курса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35"/>
        <w:gridCol w:w="972"/>
        <w:gridCol w:w="1537"/>
        <w:gridCol w:w="1557"/>
        <w:gridCol w:w="616"/>
        <w:gridCol w:w="895"/>
        <w:gridCol w:w="1527"/>
      </w:tblGrid>
      <w:tr w:rsidR="004D18FF" w:rsidRPr="004D18FF" w:rsidTr="004D18FF">
        <w:tc>
          <w:tcPr>
            <w:tcW w:w="30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Учебная дисциплина, междисциплинарный курс, профессиональный модуль, практика</w:t>
            </w:r>
          </w:p>
        </w:tc>
        <w:tc>
          <w:tcPr>
            <w:tcW w:w="10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Вид</w:t>
            </w:r>
          </w:p>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контроля</w:t>
            </w:r>
          </w:p>
        </w:tc>
        <w:tc>
          <w:tcPr>
            <w:tcW w:w="16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Максимальная</w:t>
            </w:r>
          </w:p>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нагрузка</w:t>
            </w:r>
          </w:p>
        </w:tc>
        <w:tc>
          <w:tcPr>
            <w:tcW w:w="30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ФИО преподавателя</w:t>
            </w:r>
          </w:p>
        </w:tc>
        <w:tc>
          <w:tcPr>
            <w:tcW w:w="6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Срок</w:t>
            </w:r>
          </w:p>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сдачи</w:t>
            </w:r>
          </w:p>
        </w:tc>
        <w:tc>
          <w:tcPr>
            <w:tcW w:w="8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Отметка</w:t>
            </w:r>
          </w:p>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о сдаче</w:t>
            </w:r>
          </w:p>
        </w:tc>
        <w:tc>
          <w:tcPr>
            <w:tcW w:w="16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Подпись</w:t>
            </w:r>
          </w:p>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преподавателя</w:t>
            </w:r>
          </w:p>
        </w:tc>
      </w:tr>
      <w:tr w:rsidR="004D18FF" w:rsidRPr="004D18FF" w:rsidTr="004D18FF">
        <w:tc>
          <w:tcPr>
            <w:tcW w:w="30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10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16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30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6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8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16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r>
      <w:tr w:rsidR="004D18FF" w:rsidRPr="004D18FF" w:rsidTr="004D18FF">
        <w:tc>
          <w:tcPr>
            <w:tcW w:w="30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10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16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30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6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8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16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r>
      <w:tr w:rsidR="004D18FF" w:rsidRPr="004D18FF" w:rsidTr="004D18FF">
        <w:tc>
          <w:tcPr>
            <w:tcW w:w="30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10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16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30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6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8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16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r>
    </w:tbl>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 xml:space="preserve">Заместитель директора по учебной </w:t>
      </w:r>
      <w:proofErr w:type="gramStart"/>
      <w:r w:rsidRPr="004D18FF">
        <w:rPr>
          <w:rFonts w:ascii="Times New Roman" w:eastAsia="Times New Roman" w:hAnsi="Times New Roman" w:cs="Times New Roman"/>
          <w:color w:val="000000" w:themeColor="text1"/>
          <w:sz w:val="24"/>
          <w:szCs w:val="24"/>
          <w:lang w:eastAsia="ru-RU"/>
        </w:rPr>
        <w:t>работе:   </w:t>
      </w:r>
      <w:proofErr w:type="gramEnd"/>
      <w:r w:rsidRPr="004D18FF">
        <w:rPr>
          <w:rFonts w:ascii="Times New Roman" w:eastAsia="Times New Roman" w:hAnsi="Times New Roman" w:cs="Times New Roman"/>
          <w:color w:val="000000" w:themeColor="text1"/>
          <w:sz w:val="24"/>
          <w:szCs w:val="24"/>
          <w:lang w:eastAsia="ru-RU"/>
        </w:rPr>
        <w:t>                      Ф.И.О.</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br w:type="page"/>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p>
    <w:p w:rsidR="004D18FF" w:rsidRPr="004D18FF" w:rsidRDefault="004D18FF" w:rsidP="00E51AB3">
      <w:pPr>
        <w:shd w:val="clear" w:color="auto" w:fill="FFFFFF"/>
        <w:spacing w:after="0" w:line="240" w:lineRule="auto"/>
        <w:ind w:left="5103"/>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Приложение № 2 к Положению об освоении</w:t>
      </w:r>
    </w:p>
    <w:p w:rsidR="004D18FF" w:rsidRPr="004D18FF" w:rsidRDefault="004D18FF" w:rsidP="00E51AB3">
      <w:pPr>
        <w:shd w:val="clear" w:color="auto" w:fill="FFFFFF"/>
        <w:spacing w:after="0" w:line="240" w:lineRule="auto"/>
        <w:ind w:left="5103"/>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образовательных программ начального</w:t>
      </w:r>
    </w:p>
    <w:p w:rsidR="004D18FF" w:rsidRPr="004D18FF" w:rsidRDefault="004D18FF" w:rsidP="00E51AB3">
      <w:pPr>
        <w:shd w:val="clear" w:color="auto" w:fill="FFFFFF"/>
        <w:spacing w:after="0" w:line="240" w:lineRule="auto"/>
        <w:ind w:left="5103"/>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и среднего профессионального образования</w:t>
      </w:r>
    </w:p>
    <w:p w:rsidR="004D18FF" w:rsidRPr="004D18FF" w:rsidRDefault="004D18FF" w:rsidP="00E51AB3">
      <w:pPr>
        <w:shd w:val="clear" w:color="auto" w:fill="FFFFFF"/>
        <w:spacing w:after="0" w:line="240" w:lineRule="auto"/>
        <w:ind w:left="5103"/>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по индивидуальному учебному плану</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p>
    <w:p w:rsidR="004D18FF" w:rsidRPr="004D18FF" w:rsidRDefault="004D18FF" w:rsidP="00E51AB3">
      <w:pPr>
        <w:shd w:val="clear" w:color="auto" w:fill="FFFFFF"/>
        <w:spacing w:after="150" w:line="240" w:lineRule="auto"/>
        <w:ind w:firstLine="360"/>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Технологическая карта освоения индивидуального учебного плана обучающегося</w:t>
      </w:r>
    </w:p>
    <w:p w:rsidR="004D18FF" w:rsidRPr="004D18FF" w:rsidRDefault="004D18FF" w:rsidP="00E51AB3">
      <w:pPr>
        <w:shd w:val="clear" w:color="auto" w:fill="FFFFFF"/>
        <w:spacing w:after="150" w:line="240" w:lineRule="auto"/>
        <w:ind w:firstLine="360"/>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4D18FF" w:rsidRPr="004D18FF" w:rsidRDefault="004D18FF" w:rsidP="00E51AB3">
      <w:pPr>
        <w:shd w:val="clear" w:color="auto" w:fill="FFFFFF"/>
        <w:spacing w:after="150" w:line="240" w:lineRule="auto"/>
        <w:ind w:firstLine="360"/>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i/>
          <w:iCs/>
          <w:color w:val="000000" w:themeColor="text1"/>
          <w:sz w:val="24"/>
          <w:szCs w:val="24"/>
          <w:lang w:eastAsia="ru-RU"/>
        </w:rPr>
        <w:t>(Ф.И.О.)</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Курс _____ специальность (профессия) _________ группа ____</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Учебная дисциплина, междисциплинарный курс, профессиональный модуль, практика</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Преподаватель ____________________ Период реализации ________________________</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9"/>
        <w:gridCol w:w="1883"/>
        <w:gridCol w:w="2197"/>
        <w:gridCol w:w="1077"/>
        <w:gridCol w:w="2018"/>
        <w:gridCol w:w="1785"/>
      </w:tblGrid>
      <w:tr w:rsidR="004D18FF" w:rsidRPr="004D18FF" w:rsidTr="004D18FF">
        <w:tc>
          <w:tcPr>
            <w:tcW w:w="3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w:t>
            </w:r>
          </w:p>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п/п</w:t>
            </w:r>
          </w:p>
        </w:tc>
        <w:tc>
          <w:tcPr>
            <w:tcW w:w="23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Темы и содержание</w:t>
            </w:r>
          </w:p>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заданий</w:t>
            </w:r>
          </w:p>
        </w:tc>
        <w:tc>
          <w:tcPr>
            <w:tcW w:w="27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Форма предъявления</w:t>
            </w:r>
          </w:p>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оценочных материалов</w:t>
            </w:r>
          </w:p>
        </w:tc>
        <w:tc>
          <w:tcPr>
            <w:tcW w:w="13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Сроки сдачи</w:t>
            </w:r>
          </w:p>
        </w:tc>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Отметка о выполнении</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Подпись</w:t>
            </w:r>
          </w:p>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преподавателя</w:t>
            </w:r>
          </w:p>
        </w:tc>
      </w:tr>
      <w:tr w:rsidR="004D18FF" w:rsidRPr="004D18FF" w:rsidTr="004D18FF">
        <w:tc>
          <w:tcPr>
            <w:tcW w:w="3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1</w:t>
            </w:r>
          </w:p>
        </w:tc>
        <w:tc>
          <w:tcPr>
            <w:tcW w:w="23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27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13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r>
      <w:tr w:rsidR="004D18FF" w:rsidRPr="004D18FF" w:rsidTr="004D18FF">
        <w:tc>
          <w:tcPr>
            <w:tcW w:w="3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2</w:t>
            </w:r>
          </w:p>
        </w:tc>
        <w:tc>
          <w:tcPr>
            <w:tcW w:w="23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27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13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r>
      <w:tr w:rsidR="004D18FF" w:rsidRPr="004D18FF" w:rsidTr="004D18FF">
        <w:tc>
          <w:tcPr>
            <w:tcW w:w="3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3</w:t>
            </w:r>
          </w:p>
        </w:tc>
        <w:tc>
          <w:tcPr>
            <w:tcW w:w="23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27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13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r>
      <w:tr w:rsidR="004D18FF" w:rsidRPr="004D18FF" w:rsidTr="004D18FF">
        <w:tc>
          <w:tcPr>
            <w:tcW w:w="3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c>
          <w:tcPr>
            <w:tcW w:w="915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Результаты промежуточной аттестации</w:t>
            </w:r>
          </w:p>
        </w:tc>
        <w:tc>
          <w:tcPr>
            <w:tcW w:w="19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r>
    </w:tbl>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Список литературы и интернет-источников.</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1.</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2.</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3....</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Дата _____________________</w:t>
      </w:r>
    </w:p>
    <w:p w:rsidR="004D18FF" w:rsidRPr="004D18FF" w:rsidRDefault="004D18FF" w:rsidP="00E51AB3">
      <w:pPr>
        <w:spacing w:line="240" w:lineRule="auto"/>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br w:type="page"/>
      </w:r>
    </w:p>
    <w:p w:rsidR="004D18FF" w:rsidRPr="004D18FF" w:rsidRDefault="004D18FF" w:rsidP="00E51AB3">
      <w:pPr>
        <w:shd w:val="clear" w:color="auto" w:fill="FFFFFF"/>
        <w:spacing w:after="150" w:line="240" w:lineRule="auto"/>
        <w:ind w:left="5103"/>
        <w:jc w:val="both"/>
        <w:rPr>
          <w:rFonts w:ascii="Times New Roman" w:eastAsia="Times New Roman" w:hAnsi="Times New Roman" w:cs="Times New Roman"/>
          <w:color w:val="000000" w:themeColor="text1"/>
          <w:sz w:val="24"/>
          <w:szCs w:val="24"/>
          <w:lang w:eastAsia="ru-RU"/>
        </w:rPr>
      </w:pPr>
    </w:p>
    <w:p w:rsidR="004D18FF" w:rsidRPr="004D18FF" w:rsidRDefault="004D18FF" w:rsidP="00E51AB3">
      <w:pPr>
        <w:shd w:val="clear" w:color="auto" w:fill="FFFFFF"/>
        <w:spacing w:after="150" w:line="240" w:lineRule="auto"/>
        <w:ind w:left="5103"/>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Приложение № 3 к Положению об освоении</w:t>
      </w:r>
    </w:p>
    <w:p w:rsidR="004D18FF" w:rsidRPr="004D18FF" w:rsidRDefault="004D18FF" w:rsidP="00E51AB3">
      <w:pPr>
        <w:shd w:val="clear" w:color="auto" w:fill="FFFFFF"/>
        <w:spacing w:after="150" w:line="240" w:lineRule="auto"/>
        <w:ind w:left="5103"/>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образовательных программ начального</w:t>
      </w:r>
    </w:p>
    <w:p w:rsidR="004D18FF" w:rsidRPr="004D18FF" w:rsidRDefault="004D18FF" w:rsidP="00E51AB3">
      <w:pPr>
        <w:shd w:val="clear" w:color="auto" w:fill="FFFFFF"/>
        <w:spacing w:after="150" w:line="240" w:lineRule="auto"/>
        <w:ind w:left="5103"/>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и среднего профессионального образования</w:t>
      </w:r>
    </w:p>
    <w:p w:rsidR="004D18FF" w:rsidRPr="004D18FF" w:rsidRDefault="004D18FF" w:rsidP="00E51AB3">
      <w:pPr>
        <w:shd w:val="clear" w:color="auto" w:fill="FFFFFF"/>
        <w:spacing w:after="150" w:line="240" w:lineRule="auto"/>
        <w:ind w:left="5103"/>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по индивидуальному учебному плану</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p>
    <w:p w:rsidR="004D18FF" w:rsidRPr="004D18FF" w:rsidRDefault="004D18FF" w:rsidP="00E51AB3">
      <w:pPr>
        <w:shd w:val="clear" w:color="auto" w:fill="FFFFFF"/>
        <w:spacing w:after="150" w:line="240" w:lineRule="auto"/>
        <w:ind w:firstLine="360"/>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Форма</w:t>
      </w:r>
    </w:p>
    <w:p w:rsidR="004D18FF" w:rsidRPr="004D18FF" w:rsidRDefault="004D18FF" w:rsidP="00E51AB3">
      <w:pPr>
        <w:shd w:val="clear" w:color="auto" w:fill="FFFFFF"/>
        <w:spacing w:after="150" w:line="240" w:lineRule="auto"/>
        <w:ind w:firstLine="360"/>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 xml:space="preserve">протокола </w:t>
      </w:r>
      <w:proofErr w:type="spellStart"/>
      <w:r w:rsidRPr="004D18FF">
        <w:rPr>
          <w:rFonts w:ascii="Times New Roman" w:eastAsia="Times New Roman" w:hAnsi="Times New Roman" w:cs="Times New Roman"/>
          <w:color w:val="000000" w:themeColor="text1"/>
          <w:sz w:val="24"/>
          <w:szCs w:val="24"/>
          <w:lang w:eastAsia="ru-RU"/>
        </w:rPr>
        <w:t>перезачета</w:t>
      </w:r>
      <w:proofErr w:type="spellEnd"/>
      <w:r w:rsidRPr="004D18FF">
        <w:rPr>
          <w:rFonts w:ascii="Times New Roman" w:eastAsia="Times New Roman" w:hAnsi="Times New Roman" w:cs="Times New Roman"/>
          <w:color w:val="000000" w:themeColor="text1"/>
          <w:sz w:val="24"/>
          <w:szCs w:val="24"/>
          <w:lang w:eastAsia="ru-RU"/>
        </w:rPr>
        <w:t xml:space="preserve"> учебных дисциплин, междисциплинарных курсов, профессиональных модулей, практик</w:t>
      </w:r>
    </w:p>
    <w:p w:rsidR="004D18FF" w:rsidRPr="004D18FF" w:rsidRDefault="004D18FF" w:rsidP="00E51AB3">
      <w:pPr>
        <w:shd w:val="clear" w:color="auto" w:fill="FFFFFF"/>
        <w:spacing w:after="150" w:line="240" w:lineRule="auto"/>
        <w:ind w:firstLine="360"/>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Наименование организации профессионального образования</w:t>
      </w:r>
    </w:p>
    <w:p w:rsidR="004D18FF" w:rsidRPr="004D18FF" w:rsidRDefault="004D18FF" w:rsidP="00E51AB3">
      <w:pPr>
        <w:shd w:val="clear" w:color="auto" w:fill="FFFFFF"/>
        <w:spacing w:after="150" w:line="240" w:lineRule="auto"/>
        <w:ind w:firstLine="360"/>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Протокол № ___</w:t>
      </w:r>
    </w:p>
    <w:p w:rsidR="004D18FF" w:rsidRPr="004D18FF" w:rsidRDefault="004D18FF" w:rsidP="00E51AB3">
      <w:pPr>
        <w:shd w:val="clear" w:color="auto" w:fill="FFFFFF"/>
        <w:spacing w:after="150" w:line="240" w:lineRule="auto"/>
        <w:ind w:firstLine="360"/>
        <w:jc w:val="center"/>
        <w:rPr>
          <w:rFonts w:ascii="Times New Roman" w:eastAsia="Times New Roman" w:hAnsi="Times New Roman" w:cs="Times New Roman"/>
          <w:color w:val="000000" w:themeColor="text1"/>
          <w:sz w:val="24"/>
          <w:szCs w:val="24"/>
          <w:lang w:eastAsia="ru-RU"/>
        </w:rPr>
      </w:pPr>
      <w:proofErr w:type="spellStart"/>
      <w:r w:rsidRPr="004D18FF">
        <w:rPr>
          <w:rFonts w:ascii="Times New Roman" w:eastAsia="Times New Roman" w:hAnsi="Times New Roman" w:cs="Times New Roman"/>
          <w:color w:val="000000" w:themeColor="text1"/>
          <w:sz w:val="24"/>
          <w:szCs w:val="24"/>
          <w:lang w:eastAsia="ru-RU"/>
        </w:rPr>
        <w:t>перезачета</w:t>
      </w:r>
      <w:proofErr w:type="spellEnd"/>
      <w:r w:rsidRPr="004D18FF">
        <w:rPr>
          <w:rFonts w:ascii="Times New Roman" w:eastAsia="Times New Roman" w:hAnsi="Times New Roman" w:cs="Times New Roman"/>
          <w:color w:val="000000" w:themeColor="text1"/>
          <w:sz w:val="24"/>
          <w:szCs w:val="24"/>
          <w:lang w:eastAsia="ru-RU"/>
        </w:rPr>
        <w:t xml:space="preserve"> учебных дисциплин, междисциплинарных курсов, профессиональных модулей, практик</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от «___» ___________ 20__ года</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Студент (ка)_____________________________ курс _________ группа _______________</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i/>
          <w:iCs/>
          <w:color w:val="000000" w:themeColor="text1"/>
          <w:sz w:val="24"/>
          <w:szCs w:val="24"/>
          <w:lang w:eastAsia="ru-RU"/>
        </w:rPr>
        <w:t>                                (Ф.И.О.)</w:t>
      </w:r>
    </w:p>
    <w:p w:rsidR="004D18FF" w:rsidRPr="004D18FF" w:rsidRDefault="004D18FF" w:rsidP="00E51AB3">
      <w:pPr>
        <w:shd w:val="clear" w:color="auto" w:fill="FFFFFF"/>
        <w:spacing w:after="150" w:line="240" w:lineRule="auto"/>
        <w:ind w:firstLine="360"/>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Специальность (профессия) ____________________________________________________</w:t>
      </w:r>
    </w:p>
    <w:p w:rsidR="004D18FF" w:rsidRPr="004D18FF" w:rsidRDefault="004D18FF" w:rsidP="00E51AB3">
      <w:pPr>
        <w:shd w:val="clear" w:color="auto" w:fill="FFFFFF"/>
        <w:spacing w:after="150" w:line="240" w:lineRule="auto"/>
        <w:ind w:firstLine="360"/>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i/>
          <w:iCs/>
          <w:color w:val="000000" w:themeColor="text1"/>
          <w:sz w:val="24"/>
          <w:szCs w:val="24"/>
          <w:lang w:eastAsia="ru-RU"/>
        </w:rPr>
        <w:t>                                                          (код, наименование)</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 xml:space="preserve">Основание для </w:t>
      </w:r>
      <w:proofErr w:type="spellStart"/>
      <w:r w:rsidRPr="004D18FF">
        <w:rPr>
          <w:rFonts w:ascii="Times New Roman" w:eastAsia="Times New Roman" w:hAnsi="Times New Roman" w:cs="Times New Roman"/>
          <w:color w:val="000000" w:themeColor="text1"/>
          <w:sz w:val="24"/>
          <w:szCs w:val="24"/>
          <w:lang w:eastAsia="ru-RU"/>
        </w:rPr>
        <w:t>перезачета</w:t>
      </w:r>
      <w:proofErr w:type="spellEnd"/>
      <w:r w:rsidRPr="004D18FF">
        <w:rPr>
          <w:rFonts w:ascii="Times New Roman" w:eastAsia="Times New Roman" w:hAnsi="Times New Roman" w:cs="Times New Roman"/>
          <w:color w:val="000000" w:themeColor="text1"/>
          <w:sz w:val="24"/>
          <w:szCs w:val="24"/>
          <w:lang w:eastAsia="ru-RU"/>
        </w:rPr>
        <w:t>:</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ГОС и диплом СПО (ВПО), справка об обучении (академическая справка) № _________</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от «___» ___________ 20 __ г. по специальности (профессии) _______________________</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9"/>
        <w:gridCol w:w="2753"/>
        <w:gridCol w:w="1087"/>
        <w:gridCol w:w="1793"/>
        <w:gridCol w:w="2030"/>
        <w:gridCol w:w="1227"/>
      </w:tblGrid>
      <w:tr w:rsidR="004D18FF" w:rsidRPr="004D18FF" w:rsidTr="004D18FF">
        <w:tc>
          <w:tcPr>
            <w:tcW w:w="11892"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Учебные дисциплины, междисциплинарные курсы, профессиональные модули, практики</w:t>
            </w:r>
          </w:p>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учебного плана</w:t>
            </w:r>
          </w:p>
        </w:tc>
      </w:tr>
      <w:tr w:rsidR="004D18FF" w:rsidRPr="004D18FF" w:rsidTr="004D18FF">
        <w:tc>
          <w:tcPr>
            <w:tcW w:w="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w:t>
            </w:r>
          </w:p>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п/п</w:t>
            </w:r>
          </w:p>
        </w:tc>
        <w:tc>
          <w:tcPr>
            <w:tcW w:w="35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Наименование учебных дисциплин, междисциплинарных курсов, профессиональных модулей, практики</w:t>
            </w:r>
          </w:p>
        </w:tc>
        <w:tc>
          <w:tcPr>
            <w:tcW w:w="13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Семестр</w:t>
            </w:r>
          </w:p>
        </w:tc>
        <w:tc>
          <w:tcPr>
            <w:tcW w:w="21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Трудоемкость,</w:t>
            </w:r>
          </w:p>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час.</w:t>
            </w:r>
          </w:p>
        </w:tc>
        <w:tc>
          <w:tcPr>
            <w:tcW w:w="25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Вид промежуточной</w:t>
            </w:r>
          </w:p>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аттестации</w:t>
            </w:r>
          </w:p>
        </w:tc>
        <w:tc>
          <w:tcPr>
            <w:tcW w:w="15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Курсовая</w:t>
            </w:r>
          </w:p>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работа</w:t>
            </w:r>
          </w:p>
        </w:tc>
      </w:tr>
    </w:tbl>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i/>
          <w:iCs/>
          <w:color w:val="000000" w:themeColor="text1"/>
          <w:sz w:val="24"/>
          <w:szCs w:val="24"/>
          <w:lang w:eastAsia="ru-RU"/>
        </w:rPr>
        <w:t>Продолжение таблицы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2"/>
        <w:gridCol w:w="1536"/>
        <w:gridCol w:w="1679"/>
        <w:gridCol w:w="997"/>
        <w:gridCol w:w="1143"/>
        <w:gridCol w:w="1028"/>
        <w:gridCol w:w="694"/>
      </w:tblGrid>
      <w:tr w:rsidR="004D18FF" w:rsidRPr="004D18FF" w:rsidTr="004D18FF">
        <w:trPr>
          <w:gridAfter w:val="1"/>
          <w:wAfter w:w="694" w:type="dxa"/>
        </w:trPr>
        <w:tc>
          <w:tcPr>
            <w:tcW w:w="6474"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Учебные дисциплины, междисциплинарные курсы, профессиональные модули, практики, освоенные обучающимся по ранее осваиваемой образовательной программе</w:t>
            </w:r>
          </w:p>
        </w:tc>
        <w:tc>
          <w:tcPr>
            <w:tcW w:w="2171"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 xml:space="preserve">Результат аттестации (зачтено/не) зачтено, </w:t>
            </w:r>
            <w:r w:rsidRPr="004D18FF">
              <w:rPr>
                <w:rFonts w:ascii="Times New Roman" w:eastAsia="Times New Roman" w:hAnsi="Times New Roman" w:cs="Times New Roman"/>
                <w:color w:val="000000" w:themeColor="text1"/>
                <w:sz w:val="24"/>
                <w:szCs w:val="24"/>
                <w:lang w:eastAsia="ru-RU"/>
              </w:rPr>
              <w:lastRenderedPageBreak/>
              <w:t>оценка, рекомендовано</w:t>
            </w:r>
          </w:p>
          <w:p w:rsidR="004D18FF" w:rsidRPr="004D18FF" w:rsidRDefault="004D18FF" w:rsidP="00E51AB3">
            <w:pPr>
              <w:spacing w:after="150" w:line="240" w:lineRule="auto"/>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к аттестации</w:t>
            </w:r>
          </w:p>
        </w:tc>
      </w:tr>
      <w:tr w:rsidR="004D18FF" w:rsidRPr="004D18FF" w:rsidTr="004D18FF">
        <w:trPr>
          <w:gridAfter w:val="1"/>
          <w:wAfter w:w="694" w:type="dxa"/>
        </w:trPr>
        <w:tc>
          <w:tcPr>
            <w:tcW w:w="2262" w:type="dxa"/>
            <w:tcBorders>
              <w:top w:val="outset" w:sz="6" w:space="0" w:color="auto"/>
              <w:left w:val="outset" w:sz="6" w:space="0" w:color="auto"/>
              <w:bottom w:val="outset" w:sz="6" w:space="0" w:color="auto"/>
              <w:right w:val="single" w:sz="4" w:space="0" w:color="auto"/>
            </w:tcBorders>
            <w:shd w:val="clear" w:color="auto" w:fill="auto"/>
            <w:vAlign w:val="center"/>
            <w:hideMark/>
          </w:tcPr>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lastRenderedPageBreak/>
              <w:t>Наименование учебных дисциплин, междисциплинарных курсов, профессиональных модулей, практики</w:t>
            </w:r>
          </w:p>
        </w:tc>
        <w:tc>
          <w:tcPr>
            <w:tcW w:w="1536" w:type="dxa"/>
            <w:tcBorders>
              <w:top w:val="outset" w:sz="6" w:space="0" w:color="auto"/>
              <w:left w:val="single" w:sz="4" w:space="0" w:color="auto"/>
              <w:bottom w:val="outset" w:sz="6" w:space="0" w:color="auto"/>
              <w:right w:val="single" w:sz="4" w:space="0" w:color="auto"/>
            </w:tcBorders>
            <w:shd w:val="clear" w:color="auto" w:fill="auto"/>
            <w:vAlign w:val="center"/>
            <w:hideMark/>
          </w:tcPr>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Трудоемкость,</w:t>
            </w:r>
          </w:p>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час.</w:t>
            </w:r>
          </w:p>
        </w:tc>
        <w:tc>
          <w:tcPr>
            <w:tcW w:w="1679" w:type="dxa"/>
            <w:tcBorders>
              <w:top w:val="outset" w:sz="6" w:space="0" w:color="auto"/>
              <w:left w:val="single" w:sz="4"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Вид промежуточной</w:t>
            </w:r>
          </w:p>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аттестации</w:t>
            </w:r>
          </w:p>
        </w:tc>
        <w:tc>
          <w:tcPr>
            <w:tcW w:w="9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Курсовая</w:t>
            </w:r>
          </w:p>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работа</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r>
      <w:tr w:rsidR="004D18FF" w:rsidRPr="004D18FF" w:rsidTr="004D18FF">
        <w:trPr>
          <w:gridAfter w:val="1"/>
          <w:wAfter w:w="694" w:type="dxa"/>
        </w:trPr>
        <w:tc>
          <w:tcPr>
            <w:tcW w:w="8645" w:type="dxa"/>
            <w:gridSpan w:val="6"/>
            <w:tcBorders>
              <w:top w:val="outset" w:sz="6" w:space="0" w:color="auto"/>
              <w:left w:val="nil"/>
              <w:bottom w:val="outset" w:sz="6" w:space="0" w:color="auto"/>
              <w:right w:val="nil"/>
            </w:tcBorders>
            <w:shd w:val="clear" w:color="auto" w:fill="auto"/>
            <w:vAlign w:val="center"/>
          </w:tcPr>
          <w:p w:rsidR="004D18FF" w:rsidRPr="004D18FF" w:rsidRDefault="004D18FF" w:rsidP="00E51AB3">
            <w:pPr>
              <w:spacing w:after="0" w:line="240" w:lineRule="auto"/>
              <w:jc w:val="both"/>
              <w:rPr>
                <w:rFonts w:ascii="Times New Roman" w:eastAsia="Times New Roman" w:hAnsi="Times New Roman" w:cs="Times New Roman"/>
                <w:color w:val="000000" w:themeColor="text1"/>
                <w:sz w:val="24"/>
                <w:szCs w:val="24"/>
                <w:lang w:eastAsia="ru-RU"/>
              </w:rPr>
            </w:pPr>
          </w:p>
        </w:tc>
      </w:tr>
      <w:tr w:rsidR="004D18FF" w:rsidRPr="004D18FF" w:rsidTr="004D18FF">
        <w:tc>
          <w:tcPr>
            <w:tcW w:w="9339"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Академическая разница, подлежащая ликвидации</w:t>
            </w:r>
          </w:p>
        </w:tc>
      </w:tr>
      <w:tr w:rsidR="004D18FF" w:rsidRPr="004D18FF" w:rsidTr="004D18FF">
        <w:tc>
          <w:tcPr>
            <w:tcW w:w="379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Наименование учебных дисциплин, междисциплинарных курсов,</w:t>
            </w:r>
          </w:p>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профессиональных модулей, практики</w:t>
            </w:r>
          </w:p>
        </w:tc>
        <w:tc>
          <w:tcPr>
            <w:tcW w:w="16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Семестр</w:t>
            </w:r>
          </w:p>
        </w:tc>
        <w:tc>
          <w:tcPr>
            <w:tcW w:w="214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Трудоемкость, час.</w:t>
            </w:r>
          </w:p>
        </w:tc>
        <w:tc>
          <w:tcPr>
            <w:tcW w:w="17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Вид промежуточной</w:t>
            </w:r>
          </w:p>
          <w:p w:rsidR="004D18FF" w:rsidRPr="004D18FF" w:rsidRDefault="004D18FF" w:rsidP="00E51AB3">
            <w:pPr>
              <w:spacing w:after="150" w:line="240" w:lineRule="auto"/>
              <w:jc w:val="center"/>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аттестации</w:t>
            </w:r>
          </w:p>
        </w:tc>
      </w:tr>
    </w:tbl>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Выводы аттестационной комиссии: ____________________________________</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Председатель аттестационной комиссии: ______________________________</w:t>
      </w:r>
    </w:p>
    <w:p w:rsidR="004D18FF" w:rsidRPr="004D18FF" w:rsidRDefault="004D18FF" w:rsidP="00E51AB3">
      <w:pPr>
        <w:shd w:val="clear" w:color="auto" w:fill="FFFFFF"/>
        <w:spacing w:after="150" w:line="240" w:lineRule="auto"/>
        <w:ind w:firstLine="360"/>
        <w:jc w:val="both"/>
        <w:rPr>
          <w:rFonts w:ascii="Times New Roman" w:eastAsia="Times New Roman" w:hAnsi="Times New Roman" w:cs="Times New Roman"/>
          <w:color w:val="000000" w:themeColor="text1"/>
          <w:sz w:val="24"/>
          <w:szCs w:val="24"/>
          <w:lang w:eastAsia="ru-RU"/>
        </w:rPr>
      </w:pPr>
      <w:r w:rsidRPr="004D18FF">
        <w:rPr>
          <w:rFonts w:ascii="Times New Roman" w:eastAsia="Times New Roman" w:hAnsi="Times New Roman" w:cs="Times New Roman"/>
          <w:color w:val="000000" w:themeColor="text1"/>
          <w:sz w:val="24"/>
          <w:szCs w:val="24"/>
          <w:lang w:eastAsia="ru-RU"/>
        </w:rPr>
        <w:t>Члены аттестационной комиссии: _____________________________________</w:t>
      </w:r>
    </w:p>
    <w:p w:rsidR="00D72BC3" w:rsidRPr="004D18FF" w:rsidRDefault="00D72BC3" w:rsidP="00E51AB3">
      <w:pPr>
        <w:spacing w:line="240" w:lineRule="auto"/>
        <w:jc w:val="both"/>
        <w:rPr>
          <w:rFonts w:ascii="Times New Roman" w:hAnsi="Times New Roman" w:cs="Times New Roman"/>
          <w:color w:val="000000" w:themeColor="text1"/>
          <w:sz w:val="24"/>
          <w:szCs w:val="24"/>
        </w:rPr>
      </w:pPr>
    </w:p>
    <w:p w:rsidR="004D18FF" w:rsidRPr="004D18FF" w:rsidRDefault="004D18FF" w:rsidP="00E51AB3">
      <w:pPr>
        <w:spacing w:line="240" w:lineRule="auto"/>
        <w:jc w:val="both"/>
        <w:rPr>
          <w:rFonts w:ascii="Times New Roman" w:hAnsi="Times New Roman" w:cs="Times New Roman"/>
          <w:color w:val="000000" w:themeColor="text1"/>
          <w:sz w:val="24"/>
          <w:szCs w:val="24"/>
        </w:rPr>
      </w:pPr>
    </w:p>
    <w:sectPr w:rsidR="004D18FF" w:rsidRPr="004D1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03"/>
    <w:rsid w:val="0002547C"/>
    <w:rsid w:val="004D18FF"/>
    <w:rsid w:val="009A1E03"/>
    <w:rsid w:val="00D72BC3"/>
    <w:rsid w:val="00E51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E9BB1-7CCE-4777-8197-2FAC763A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305885">
      <w:bodyDiv w:val="1"/>
      <w:marLeft w:val="0"/>
      <w:marRight w:val="0"/>
      <w:marTop w:val="0"/>
      <w:marBottom w:val="0"/>
      <w:divBdr>
        <w:top w:val="none" w:sz="0" w:space="0" w:color="auto"/>
        <w:left w:val="none" w:sz="0" w:space="0" w:color="auto"/>
        <w:bottom w:val="none" w:sz="0" w:space="0" w:color="auto"/>
        <w:right w:val="none" w:sz="0" w:space="0" w:color="auto"/>
      </w:divBdr>
      <w:divsChild>
        <w:div w:id="960917576">
          <w:marLeft w:val="0"/>
          <w:marRight w:val="0"/>
          <w:marTop w:val="0"/>
          <w:marBottom w:val="0"/>
          <w:divBdr>
            <w:top w:val="none" w:sz="0" w:space="0" w:color="auto"/>
            <w:left w:val="none" w:sz="0" w:space="0" w:color="auto"/>
            <w:bottom w:val="none" w:sz="0" w:space="0" w:color="auto"/>
            <w:right w:val="none" w:sz="0" w:space="0" w:color="auto"/>
          </w:divBdr>
        </w:div>
        <w:div w:id="1261840935">
          <w:marLeft w:val="0"/>
          <w:marRight w:val="0"/>
          <w:marTop w:val="0"/>
          <w:marBottom w:val="0"/>
          <w:divBdr>
            <w:top w:val="none" w:sz="0" w:space="0" w:color="auto"/>
            <w:left w:val="none" w:sz="0" w:space="0" w:color="auto"/>
            <w:bottom w:val="none" w:sz="0" w:space="0" w:color="auto"/>
            <w:right w:val="none" w:sz="0" w:space="0" w:color="auto"/>
          </w:divBdr>
        </w:div>
        <w:div w:id="334839898">
          <w:marLeft w:val="0"/>
          <w:marRight w:val="0"/>
          <w:marTop w:val="0"/>
          <w:marBottom w:val="0"/>
          <w:divBdr>
            <w:top w:val="none" w:sz="0" w:space="0" w:color="auto"/>
            <w:left w:val="none" w:sz="0" w:space="0" w:color="auto"/>
            <w:bottom w:val="none" w:sz="0" w:space="0" w:color="auto"/>
            <w:right w:val="none" w:sz="0" w:space="0" w:color="auto"/>
          </w:divBdr>
        </w:div>
        <w:div w:id="723874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3309</Words>
  <Characters>18862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Алла Олеговна</dc:creator>
  <cp:keywords/>
  <dc:description/>
  <cp:lastModifiedBy>Баранова Алла Олеговна</cp:lastModifiedBy>
  <cp:revision>3</cp:revision>
  <dcterms:created xsi:type="dcterms:W3CDTF">2024-06-12T10:26:00Z</dcterms:created>
  <dcterms:modified xsi:type="dcterms:W3CDTF">2024-06-12T13:12:00Z</dcterms:modified>
</cp:coreProperties>
</file>