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A0" w:rsidRDefault="00AB0D47" w:rsidP="005838DD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«</w:t>
      </w:r>
      <w:r w:rsidR="00DE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6979" w:rsidRPr="000E1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нклюзивно</w:t>
      </w:r>
      <w:r w:rsidR="00DE762B">
        <w:rPr>
          <w:rFonts w:ascii="Times New Roman" w:eastAsia="Times New Roman" w:hAnsi="Times New Roman" w:cs="Times New Roman"/>
          <w:sz w:val="28"/>
          <w:szCs w:val="28"/>
          <w:lang w:eastAsia="ru-RU"/>
        </w:rPr>
        <w:t>е о</w:t>
      </w:r>
      <w:r w:rsidR="00A56979" w:rsidRPr="000E1BA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</w:t>
      </w:r>
      <w:r w:rsidR="00DE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E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980083" w:rsidRPr="000E1BA0" w:rsidRDefault="00DE762B" w:rsidP="005838DD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</w:t>
      </w:r>
      <w:r w:rsidR="00BE44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0083" w:rsidRPr="000E1BA0" w:rsidRDefault="00980083" w:rsidP="005838DD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01" w:rsidRPr="00577901" w:rsidRDefault="00577901" w:rsidP="0057790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Приднестровской Молдавской Республики от 10 февраля 2005 года № 529-З-III «Об образовании лиц с ограниченными возможностями здоровья (специальном образовании)» (САЗ 05-7) в текущей редакции, определено, что инклюзивное образование -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В Законе определено понятие интегрированного образования как совместного обучения и воспитания лиц с ограниченными возможностями здоровья и лиц, не имеющих таких ограничений, посредством создания специальных условий для получения образования лицами с ограниченными возможностями здоровья.</w:t>
      </w:r>
    </w:p>
    <w:p w:rsidR="00A02C4D" w:rsidRPr="00A02C4D" w:rsidRDefault="00A02C4D" w:rsidP="00A02C4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Концепцией развития инклюзивного образования в Приднестровской Молдавской Республике на 2020 – 2026 годы, утвержденной Постановлением Правительства Приднестровской Молдавской Республики от 7 февраля 2020 года № 21 (САЗ 20-7) определены пути развития инклюзивного образования:</w:t>
      </w:r>
    </w:p>
    <w:p w:rsidR="00A02C4D" w:rsidRPr="00A02C4D" w:rsidRDefault="00A02C4D" w:rsidP="00A02C4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совершенствование нормативной правовой базы;</w:t>
      </w:r>
    </w:p>
    <w:p w:rsidR="00A02C4D" w:rsidRPr="00A02C4D" w:rsidRDefault="00A02C4D" w:rsidP="00A02C4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4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создание условий для беспрепятственного доступа к организациям образования;</w:t>
      </w:r>
    </w:p>
    <w:p w:rsidR="00A02C4D" w:rsidRPr="00A02C4D" w:rsidRDefault="00A02C4D" w:rsidP="00A02C4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4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приведение системы образовательной работы в соответствие с потребностями ребенка с ограниченными возможностями здоровья, его семьи;</w:t>
      </w:r>
    </w:p>
    <w:p w:rsidR="00A02C4D" w:rsidRDefault="00A02C4D" w:rsidP="00A02C4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4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соответствующая подготовка педагогических кадров к работе с детьми с ограниченными возможностями здоровья.</w:t>
      </w:r>
    </w:p>
    <w:p w:rsidR="00A02C4D" w:rsidRDefault="00A02C4D" w:rsidP="0057790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01" w:rsidRPr="00577901" w:rsidRDefault="00577901" w:rsidP="0057790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существуют две основные модели педагогической интеграции: интернальная и экстеральная.</w:t>
      </w:r>
    </w:p>
    <w:p w:rsidR="00577901" w:rsidRPr="00577901" w:rsidRDefault="00577901" w:rsidP="0057790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Интернальная интеграция - это интеграция внутри системы специального образования. </w:t>
      </w:r>
    </w:p>
    <w:p w:rsidR="00577901" w:rsidRPr="00577901" w:rsidRDefault="00577901" w:rsidP="0057790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Экстернальная интеграция предполагает взаимодействие специального и общего образования и направлена на предоставление возможностей общеобразовательной и специальной (коррекционной) организаций образования для совместной работы или, при наличии соответствующих условий, на слияние их в одну организацию образования. </w:t>
      </w:r>
    </w:p>
    <w:p w:rsidR="00577901" w:rsidRPr="00577901" w:rsidRDefault="00577901" w:rsidP="0057790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Интернальная интеграция реализуется в двух государственных специальных (коррекционных) организациях образования республики:</w:t>
      </w:r>
    </w:p>
    <w:p w:rsidR="00577901" w:rsidRPr="00577901" w:rsidRDefault="00577901" w:rsidP="0057790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ГОУ «Специальная (коррекционная) общеобразовательная школа-интернат I – II, V видов», в которой обучаются дети с нарушением слуха (глухие и слабослышащие) и дети с тяжелыми нарушениями речи;</w:t>
      </w:r>
    </w:p>
    <w:p w:rsidR="00577901" w:rsidRPr="00577901" w:rsidRDefault="00577901" w:rsidP="0057790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ГОУ «Бендерская специальная (коррекционная) общеобразовательная школа-интернат </w:t>
      </w:r>
      <w:r w:rsidR="00AB0D47"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0D47"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IV, VII видов), в которой </w:t>
      </w:r>
      <w:r w:rsidRPr="00577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обучаются дети с нарушением зрения (</w:t>
      </w:r>
      <w:r w:rsidR="0092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слепые и </w:t>
      </w:r>
      <w:r w:rsidRPr="0057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слабовидящие) и дети с задержкой психического развития. </w:t>
      </w:r>
    </w:p>
    <w:p w:rsidR="00A147A0" w:rsidRDefault="00577901" w:rsidP="0057790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9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Экстернальная интеграция реализуется в организациях образования, в которых функционируют группы (классы) для детей с нарушением развития, то есть осуществляется частичное включение (инклюзия) детей с нарушением развития в организации дошкольного и общего образования. Дети с различными нарушениями развития обучаются в группах (классах) функционирующих в организациях дошкольного и общего образования:</w:t>
      </w:r>
    </w:p>
    <w:p w:rsidR="00832A9D" w:rsidRDefault="00832A9D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0083" w:rsidRPr="000E1BA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 различными нарушениями развития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980083" w:rsidRPr="000E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(классах) функционирующих в организациях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и общего образования: </w:t>
      </w:r>
    </w:p>
    <w:p w:rsidR="00CB3B5D" w:rsidRDefault="00AB0D47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83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117 </w:t>
      </w:r>
      <w:r w:rsidR="00CB3B5D" w:rsidRPr="000E1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</w:t>
      </w:r>
      <w:r w:rsidR="00832A9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B3B5D" w:rsidRPr="000E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с общим количеством 1</w:t>
      </w:r>
      <w:r w:rsidR="0083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1362 </w:t>
      </w:r>
      <w:r w:rsidR="00CB3B5D" w:rsidRPr="000E1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нарушениями речи, зрения, интеллекта и задержкой психического развития</w:t>
      </w:r>
      <w:r w:rsidR="0092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9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7 групп и 66 детей больше, чем в прошлом году)</w:t>
      </w:r>
      <w:r w:rsidR="00A1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марте 2022 года в </w:t>
      </w:r>
      <w:r w:rsidR="005F20EF" w:rsidRP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«Бендерский Центр развития ребенка «Сказочная страна»</w:t>
      </w:r>
      <w:r w:rsid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 группа для детей с расстройством аутистического спектра</w:t>
      </w:r>
      <w:r w:rsidR="00CB3B5D" w:rsidRPr="000E1B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A75" w:rsidRPr="00AB0D47" w:rsidRDefault="00CB3B5D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МОУ «Рыбницкая русская основная общеобразовательная школа-интернат</w:t>
      </w:r>
      <w:r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32A9D"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>4 специальных (коррекционных) класса для детей с нарушением интеллекта, в ко</w:t>
      </w:r>
      <w:r w:rsidR="00AD7A75"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обуча</w:t>
      </w:r>
      <w:r w:rsidR="009273E4"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35</w:t>
      </w:r>
      <w:r w:rsidR="00AD7A75"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AD7A75" w:rsidRDefault="00AD7A75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2A9D"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 компенсирующего обучения для детей, испытывающих затруднения в освоении общеобразовательных программ </w:t>
      </w:r>
      <w:r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3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«Тираспольская средняя школа № </w:t>
      </w:r>
      <w:r w:rsidR="009273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Тираспол</w:t>
      </w:r>
      <w:r w:rsidR="00A32926">
        <w:rPr>
          <w:rFonts w:ascii="Times New Roman" w:eastAsia="Times New Roman" w:hAnsi="Times New Roman" w:cs="Times New Roman"/>
          <w:sz w:val="28"/>
          <w:szCs w:val="28"/>
          <w:lang w:eastAsia="ru-RU"/>
        </w:rPr>
        <w:t>ь»</w:t>
      </w:r>
      <w:r w:rsidRPr="000E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927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A147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7A0" w:rsidRDefault="00A147A0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1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дошкольного образования функциониру</w:t>
      </w:r>
      <w:r w:rsidR="0092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Pr="00A147A0">
        <w:rPr>
          <w:rFonts w:ascii="Times New Roman" w:eastAsia="Times New Roman" w:hAnsi="Times New Roman" w:cs="Times New Roman"/>
          <w:sz w:val="28"/>
          <w:szCs w:val="28"/>
          <w:lang w:eastAsia="ru-RU"/>
        </w:rPr>
        <w:t>36 логопедических пункт</w:t>
      </w:r>
      <w:r w:rsidR="009273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47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оказывается необходимая логопедическая помощь 1004 детям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речевого развития;</w:t>
      </w:r>
    </w:p>
    <w:p w:rsidR="00A147A0" w:rsidRDefault="00A147A0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A1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общего образования и специального (коррекционного) образования функционирует 37 логопедических пунктов, в которых оказывается логопедическая помощь 1210 учащимся с различными речевыми нарушениями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D47" w:rsidRDefault="00016F9E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информации, предоставленной управлениями народного образования городов и районов республики, общее число детей-инвалидов, обучающихся в организациях образования, составляет 537 человек: </w:t>
      </w:r>
    </w:p>
    <w:p w:rsidR="00AB0D47" w:rsidRDefault="00AB0D47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 воспитанников организаций дошкольного образования, </w:t>
      </w:r>
    </w:p>
    <w:p w:rsidR="00AB0D47" w:rsidRDefault="00AB0D47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413 обучающихся организаций общего образования, </w:t>
      </w:r>
    </w:p>
    <w:p w:rsidR="00016F9E" w:rsidRPr="00016F9E" w:rsidRDefault="00AB0D47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обучающихся организаций дополнительного образования. </w:t>
      </w:r>
    </w:p>
    <w:p w:rsidR="00016F9E" w:rsidRPr="00016F9E" w:rsidRDefault="00016F9E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организации специального (коррекционного) образования посещает 1017 человек, из них 221 ребенок с инвалидностью.</w:t>
      </w:r>
    </w:p>
    <w:p w:rsidR="00016F9E" w:rsidRPr="00016F9E" w:rsidRDefault="00016F9E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действует 2 муниципальных реабилитационных центра, которые посещают 55 детей. </w:t>
      </w:r>
    </w:p>
    <w:p w:rsidR="00016F9E" w:rsidRPr="00016F9E" w:rsidRDefault="00016F9E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среднего профессионального образования, подведомственные Министерству просвещения Приднестровской Молдавской Республики, посещает 51 инвалид. </w:t>
      </w:r>
    </w:p>
    <w:p w:rsidR="00016F9E" w:rsidRDefault="00016F9E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различные организации образования и учреждения посещают 864 человека с инвалидностью.</w:t>
      </w:r>
    </w:p>
    <w:p w:rsidR="00BC1298" w:rsidRPr="005F20EF" w:rsidRDefault="00BC1298" w:rsidP="005F20EF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496" w:rsidRPr="005F20EF" w:rsidRDefault="00973BC5" w:rsidP="005F20EF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D7EA1" w:rsidRPr="005F2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роведена следующая работа.</w:t>
      </w:r>
    </w:p>
    <w:p w:rsidR="005838DD" w:rsidRDefault="005838DD" w:rsidP="005838DD">
      <w:pPr>
        <w:pStyle w:val="a5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2F" w:rsidRDefault="006E062F" w:rsidP="005838DD">
      <w:pPr>
        <w:pStyle w:val="a5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3BC5" w:rsidRPr="00973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 начат поэтапный переход организаций специального коррекционного образования на реализацию Государственных образовательных стандартов начального общего образования лиц с ограниченными возможностями здоровья.</w:t>
      </w:r>
    </w:p>
    <w:p w:rsidR="00E66FD2" w:rsidRDefault="00E66FD2" w:rsidP="005838DD">
      <w:pPr>
        <w:pStyle w:val="a5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2F" w:rsidRDefault="006E062F" w:rsidP="005838DD">
      <w:pPr>
        <w:pStyle w:val="a5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73BC5" w:rsidRPr="006E0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введены в действие с 1 сентября 2020 года 9 Базисных учебных планов организаций специального (коррекционного) образования I – VIII</w:t>
      </w:r>
      <w:r w:rsidR="00973BC5" w:rsidRPr="006E062F">
        <w:rPr>
          <w:rFonts w:ascii="Times New Roman" w:hAnsi="Times New Roman" w:cs="Times New Roman"/>
          <w:sz w:val="28"/>
          <w:szCs w:val="28"/>
        </w:rPr>
        <w:t xml:space="preserve"> видов (для обучающихся с нарушением слуха, зрения, тяжелыми нарушениями речи, функций опорно-двигательного аппарата, задержкой психического развития, умственной отсталостью, расстройством аутистического спектра).</w:t>
      </w:r>
    </w:p>
    <w:p w:rsidR="00E66FD2" w:rsidRDefault="00E66FD2" w:rsidP="005838DD">
      <w:pPr>
        <w:pStyle w:val="a5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062F" w:rsidRDefault="006E062F" w:rsidP="005838DD">
      <w:pPr>
        <w:pStyle w:val="a5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3BC5" w:rsidRPr="006E0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Введены в действие с 1 сентября 2020 года 7 Базисных учебных планов организаций специального (коррекционного) образования (групп) для детей дошкольного возраста (для неслышащих и слабослышащих, слепых и слабовидящих детей, детей с нарушением речи, с нарушением функций опорно-двигательного аппарата, задержкой психического развития, умственной отсталостью (интеллектуальными нарушениями).</w:t>
      </w:r>
    </w:p>
    <w:p w:rsidR="00E66FD2" w:rsidRDefault="00E66FD2" w:rsidP="005838DD">
      <w:pPr>
        <w:pStyle w:val="a5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2F" w:rsidRDefault="006E062F" w:rsidP="005838DD">
      <w:pPr>
        <w:pStyle w:val="a5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73BC5" w:rsidRPr="006E0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21 нормативный правовой документ, в соответствии с которыми регламентируется обучение детей с ограниченными возможностями здоровья в условиях</w:t>
      </w:r>
      <w:r w:rsidRPr="006E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детских садов и школ. </w:t>
      </w:r>
    </w:p>
    <w:p w:rsidR="00E66FD2" w:rsidRDefault="00E66FD2" w:rsidP="005838DD">
      <w:pPr>
        <w:pStyle w:val="a5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2F" w:rsidRPr="005838DD" w:rsidRDefault="006E062F" w:rsidP="005838DD">
      <w:pPr>
        <w:pStyle w:val="a5"/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двух организациях образования о</w:t>
      </w:r>
      <w:r w:rsidRPr="006E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</w:t>
      </w:r>
      <w:r w:rsidRPr="00583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профессиональная переподготовка педагогических кадров:</w:t>
      </w:r>
    </w:p>
    <w:p w:rsidR="005838DD" w:rsidRPr="00B662CA" w:rsidRDefault="006E062F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838DD" w:rsidRPr="00B66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ГОУ «Приднестровский государственный университет им. Т.Г. Шевченко»:</w:t>
      </w:r>
    </w:p>
    <w:p w:rsidR="005838DD" w:rsidRDefault="005838DD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обучение по 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ям:</w:t>
      </w:r>
    </w:p>
    <w:p w:rsidR="005838DD" w:rsidRPr="00CF7E66" w:rsidRDefault="005838DD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акалавриа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«Специальная дош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 педагогика и психология»</w:t>
      </w:r>
      <w:r w:rsidRPr="00CF7E66">
        <w:t xml:space="preserve"> 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(очное обучение),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«Начальное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специальная педагогика» (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для лиц с отклонениями в состоянии здоровья (профиль «Физическая реабилитация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заочное обучение);</w:t>
      </w:r>
    </w:p>
    <w:p w:rsidR="005838DD" w:rsidRPr="00CF7E66" w:rsidRDefault="005838DD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агистрат: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«Инновационные технологии психолого-педагогического сопровождения лиц с ограниченными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здоровья» (заочное обучение), «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для лиц с отклонениями в состоянии здоровья (профиль «Физическая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еабилитация») (заочное обучение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838DD" w:rsidRDefault="005838DD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обучение п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программам дополнительного профессионального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профессиональной подготовки 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специальностям «Тифлопедагогика», «Сурдопедагогика»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«Логопедия»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 обучение).</w:t>
      </w:r>
    </w:p>
    <w:p w:rsidR="00B662CA" w:rsidRDefault="00B662CA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62F" w:rsidRPr="00B662CA" w:rsidRDefault="005838DD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6E062F" w:rsidRPr="00B66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ГОУ ДПО «Институт развития и образования и повышения квалификации»:</w:t>
      </w:r>
    </w:p>
    <w:p w:rsidR="006E062F" w:rsidRDefault="006E062F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программы курсов повышения квалификации включена тема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Инклюзия в системе образования»;</w:t>
      </w:r>
    </w:p>
    <w:p w:rsidR="006E062F" w:rsidRDefault="006E062F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</w:t>
      </w:r>
      <w:r w:rsidRPr="00CF7E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обучение по дополнительным профессиональным образовательным программам профессиональной переподготовки по направлению «Специальное (дефектологическое) образование. Логопедия» (два года обучения).</w:t>
      </w:r>
    </w:p>
    <w:p w:rsidR="003B27E2" w:rsidRPr="003B27E2" w:rsidRDefault="00B662CA" w:rsidP="003B27E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мероприятия:</w:t>
      </w:r>
    </w:p>
    <w:p w:rsidR="003B27E2" w:rsidRDefault="00B662CA" w:rsidP="003B27E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 повышения 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лификации по дополнительной профессиональной образовательной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роектирование индивидуального образовательного маршр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образовательной программы для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2l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19 слушателей);</w:t>
      </w:r>
    </w:p>
    <w:p w:rsidR="00B662CA" w:rsidRDefault="00B662CA" w:rsidP="003B27E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 повышения квалификации по дополнительной 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сихолого-педагогическое сопровождение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условиях введения Государственного образовательного стандарта коррекци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(сентябрь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7E2" w:rsidRDefault="00B662CA" w:rsidP="003B27E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 повышения 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фикации по дополнительной профессиональной образовательной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роектирование индивидуального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 и индивидуальной адаптированной образовательной программы для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662CA" w:rsidRDefault="00B662CA" w:rsidP="003B27E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урсы повышения квалификации по дополнительной профессиональной образовательной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роектирование индивидуального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 и индивидуальной адаптированной образовательной программы для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(ноябрь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62CA" w:rsidRDefault="00B662CA" w:rsidP="003B27E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урсы повышения квалификации по дополнительной профессиональной образовательной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мме «С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образовательные технологии коррекционного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(ноябрь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7E2" w:rsidRPr="003B27E2" w:rsidRDefault="00B662CA" w:rsidP="003B27E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чебно-методический семинар на тему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компетенций обучающихся на уроках предмета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жизни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современные образовательные технологии в условиях внедрения Государственного образовательного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специ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(коррекционного) образования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учителей социал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ьно-бытового ориентирования и технологии организаций специа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(коррекционного)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(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3B27E2" w:rsidRPr="003B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слушателей).</w:t>
      </w:r>
    </w:p>
    <w:p w:rsidR="003B27E2" w:rsidRDefault="003B27E2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8DD" w:rsidRDefault="006E062F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E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работа по обеспечению учебниками учреждений </w:t>
      </w:r>
      <w:r w:rsidRPr="0058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ограниченными возможностями здоровья. </w:t>
      </w:r>
    </w:p>
    <w:p w:rsidR="005838DD" w:rsidRDefault="006E062F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</w:t>
      </w:r>
      <w:r w:rsidRPr="006E0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Законом Приднестровской Молдавской Республики от 26 июля 2021 года № 185-З-VII «Об утверждении государственной целевой программы «Учебник» на 2022–2026 годы» (САЗ 21-30) в 2022 году изданы учебники для учащихся 1, 2 классов организаций специального (коррекционного) образования для обучающихся с умственной отсталостью (12 наименований, 540 экземпляров).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62F" w:rsidRDefault="006E062F" w:rsidP="005838D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Приднестровской Молдавской Республики от 10 июня 2021 года № 464 «Об утверждении перечней рабочих тетрадей для обучающихся 1-4 классов организаций образования Приднестровской Молдавской Республики» утвержден перечень рабочих тетрадей для обучающихся с умственной отсталостью).</w:t>
      </w:r>
    </w:p>
    <w:p w:rsidR="00E66FD2" w:rsidRDefault="00E66FD2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9E" w:rsidRPr="00016F9E" w:rsidRDefault="005838DD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A08C4" w:rsidRPr="00EA08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</w:t>
      </w:r>
      <w:r w:rsidR="001A02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безбарьерной среды 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 по обеспечению доступности организаций образования для инвалидов:</w:t>
      </w:r>
    </w:p>
    <w:p w:rsidR="00016F9E" w:rsidRPr="004123D6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F9E" w:rsidRPr="00412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 «Управление народного образования г. Тирасполя»:</w:t>
      </w:r>
    </w:p>
    <w:p w:rsidR="00016F9E" w:rsidRPr="00016F9E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Муниципальное специальное (коррекционное) образовательное учреждение «Общеобразовательная школа - детский сад № 2» - построено новое оборудованное здание, осуществлен капитальный ремонт второго здания;</w:t>
      </w:r>
    </w:p>
    <w:p w:rsidR="00016F9E" w:rsidRPr="00016F9E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Муниципальное специальное (коррекционное) образовательное учреждение «Общеобразовательная школа - детский сад № 44» – осуществлен капитальный ремонт здания начальной школы.</w:t>
      </w:r>
    </w:p>
    <w:p w:rsidR="00016F9E" w:rsidRPr="00016F9E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16F9E" w:rsidRPr="00412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 «Управление народного образования, культуры, спорта и социальной помощи г. Днестровск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установлены пандусы в МОУ «Днестровская средняя школа № 1», МОУ «Днестровская средняя школа № 2».</w:t>
      </w:r>
    </w:p>
    <w:p w:rsidR="00016F9E" w:rsidRPr="00016F9E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F9E" w:rsidRPr="00412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 «Бендерское управление народного образования»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установлены пандусы в МОУ «Бендерская специальная (коррекционная) школа-интернат VIII вида» в МОУ «Бендерская средняя общеобразовательная школа № 14».</w:t>
      </w:r>
    </w:p>
    <w:p w:rsidR="00016F9E" w:rsidRPr="00016F9E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16F9E" w:rsidRPr="00412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 «Григориопольское Управление народного образования»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 пандус в МОУ «Русско-молдавская общеобразовательная средняя школа» с. Красная горка».</w:t>
      </w:r>
    </w:p>
    <w:p w:rsidR="00016F9E" w:rsidRPr="00016F9E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016F9E" w:rsidRPr="00412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 «Дубоссарское управление народного образования»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установлены пандусы в МОУ «Дубоссарская русская средняя общеобразовательная школа № 2» (спонсорская помощь), МОУ «Дубоссарская русская средняя общеобразовательная школа № 4».</w:t>
      </w:r>
    </w:p>
    <w:p w:rsidR="00016F9E" w:rsidRPr="004123D6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F9E" w:rsidRPr="00412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 «Рыбницкое управление народного образования»:</w:t>
      </w:r>
    </w:p>
    <w:p w:rsidR="00016F9E" w:rsidRPr="00016F9E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МОУ «Рыбницкая специальная (коррекционная) общеобразовательная школа-детский сад» - установлен лифт, заменены оконные блоки;</w:t>
      </w:r>
    </w:p>
    <w:p w:rsidR="00AF7330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устройство пандусов в МОУ «Рыбницкий детский сад № 10», МОУ «Рыбницкая русская средняя </w:t>
      </w:r>
      <w:r w:rsidR="00AF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 8»;</w:t>
      </w:r>
    </w:p>
    <w:p w:rsidR="00016F9E" w:rsidRPr="00016F9E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устройство пандусов в МОУ «Рыбницкая русско-молдавская средняя</w:t>
      </w:r>
      <w:r w:rsidR="00AF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№ 9»;</w:t>
      </w:r>
    </w:p>
    <w:p w:rsidR="00016F9E" w:rsidRPr="00016F9E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устройство пандусов в МОУ «Рыбницкая русско-молдавская средняя общеобразовательная школа № 10», МОУ ДО «Дом детско-юношеского творчества»;</w:t>
      </w:r>
    </w:p>
    <w:p w:rsidR="00016F9E" w:rsidRPr="00016F9E" w:rsidRDefault="004123D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устройство пандусов в МОУ «Рыбницкий детский сад № 10».</w:t>
      </w:r>
    </w:p>
    <w:p w:rsidR="00AB0D47" w:rsidRDefault="004123D6" w:rsidP="00AD0A3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AD0A3E" w:rsidRPr="00412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 «</w:t>
      </w:r>
      <w:r w:rsidR="00AD0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Каменско</w:t>
      </w:r>
      <w:r w:rsidR="00AD0A3E" w:rsidRPr="00412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 управление народного образования»:</w:t>
      </w:r>
      <w:r w:rsidR="00AD0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B0D47" w:rsidRDefault="00AB0D47" w:rsidP="00AD0A3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пандусы в </w:t>
      </w:r>
      <w:r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 «Каменская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средняя школа </w:t>
      </w:r>
      <w:r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>№2»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ДО «Каменская детская художественная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D47" w:rsidRDefault="00AB0D47" w:rsidP="00AB0D4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установлены пандусы в </w:t>
      </w:r>
      <w:r w:rsidRPr="00AB0D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ДО «Каменская СДЮШОР»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D47" w:rsidRDefault="00AB0D47" w:rsidP="00AD0A3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D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0A3E" w:rsidRPr="00AD0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</w:t>
      </w:r>
      <w:r w:rsidR="00AD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A3E" w:rsidRPr="00AD0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«Общеобразовательная школа – детский сад с. Слобода-Рашково» оборудован</w:t>
      </w:r>
      <w:r w:rsidR="00AD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A3E" w:rsidRPr="00AD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туалет для детей с </w:t>
      </w:r>
      <w:r w:rsidR="00AF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D47" w:rsidRDefault="00AB0D47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9E" w:rsidRPr="00016F9E" w:rsidRDefault="00AD0A3E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6F9E" w:rsidRPr="00412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государственных образовательных учреждениях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6F9E" w:rsidRPr="00412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подведомственных Министерству просвещения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</w:t>
      </w:r>
      <w:r w:rsidR="0019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 установлены пандусы в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91C6A" w:rsidRDefault="00191C6A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ГОУ «Республиканский украинский теоретический лицей-комплекс»;</w:t>
      </w:r>
    </w:p>
    <w:p w:rsidR="00016F9E" w:rsidRPr="00016F9E" w:rsidRDefault="00191C6A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ГОУ «Тираспольский колледж технологий и управления»,</w:t>
      </w:r>
    </w:p>
    <w:p w:rsidR="00016F9E" w:rsidRPr="00016F9E" w:rsidRDefault="00191C6A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ГОУ СПО «Тираспольский техникум информатики и права»,</w:t>
      </w:r>
    </w:p>
    <w:p w:rsidR="00016F9E" w:rsidRPr="00016F9E" w:rsidRDefault="00191C6A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ГОУ СПО «Тираспольский аграрно-технический колледж им. М.В. Фрунзе,</w:t>
      </w:r>
    </w:p>
    <w:p w:rsidR="00016F9E" w:rsidRPr="00016F9E" w:rsidRDefault="00191C6A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ГОУ СПО «Дубоссарский индустриальный техникум»,</w:t>
      </w:r>
    </w:p>
    <w:p w:rsidR="00016F9E" w:rsidRPr="00016F9E" w:rsidRDefault="00191C6A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ГОУ СПО «Рыбницкий политехнический техникум»,</w:t>
      </w:r>
    </w:p>
    <w:p w:rsidR="00016F9E" w:rsidRPr="00016F9E" w:rsidRDefault="00191C6A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ГОУ СПО «Каменский политехнический техникум им. И.С. Солтыса».</w:t>
      </w:r>
    </w:p>
    <w:p w:rsidR="00D10D96" w:rsidRDefault="00D10D96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F9E" w:rsidRPr="00016F9E" w:rsidRDefault="00E66FD2" w:rsidP="00016F9E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Т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ранспортом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обеспечено 8 учреждений (4 государственных и 4 муниципальных –</w:t>
      </w:r>
      <w:r w:rsidR="006B4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8E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</w:t>
      </w:r>
      <w:r w:rsidR="00CC08E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7 </w:t>
      </w:r>
      <w:r w:rsidR="00CC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микроавтобусов с подъемниками</w:t>
      </w:r>
      <w:r w:rsidR="00016F9E" w:rsidRPr="00016F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6FD2" w:rsidRPr="00E318E5" w:rsidRDefault="00E66FD2" w:rsidP="00E318E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18E5" w:rsidRPr="00E318E5">
        <w:rPr>
          <w:rFonts w:ascii="Times New Roman" w:hAnsi="Times New Roman" w:cs="Times New Roman"/>
          <w:sz w:val="28"/>
          <w:szCs w:val="28"/>
        </w:rPr>
        <w:t xml:space="preserve">ГОУ «Специальная (коррекционная) общеобразовательная школа-интернат </w:t>
      </w:r>
      <w:r w:rsidR="00E318E5" w:rsidRPr="00E318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18E5" w:rsidRPr="00E318E5">
        <w:rPr>
          <w:rFonts w:ascii="Times New Roman" w:hAnsi="Times New Roman" w:cs="Times New Roman"/>
          <w:sz w:val="28"/>
          <w:szCs w:val="28"/>
        </w:rPr>
        <w:t xml:space="preserve"> –</w:t>
      </w:r>
      <w:r w:rsidR="00E318E5" w:rsidRPr="00E318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318E5" w:rsidRPr="00E318E5">
        <w:rPr>
          <w:rFonts w:ascii="Times New Roman" w:hAnsi="Times New Roman" w:cs="Times New Roman"/>
          <w:sz w:val="28"/>
          <w:szCs w:val="28"/>
        </w:rPr>
        <w:t xml:space="preserve">, </w:t>
      </w:r>
      <w:r w:rsidR="00E318E5" w:rsidRPr="00E318E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318E5" w:rsidRPr="00E318E5">
        <w:rPr>
          <w:rFonts w:ascii="Times New Roman" w:hAnsi="Times New Roman" w:cs="Times New Roman"/>
          <w:sz w:val="28"/>
          <w:szCs w:val="28"/>
        </w:rPr>
        <w:t xml:space="preserve"> видов» - 2 микроавтобуса,</w:t>
      </w:r>
    </w:p>
    <w:p w:rsidR="00E318E5" w:rsidRDefault="00E318E5" w:rsidP="00E318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8E5">
        <w:rPr>
          <w:rFonts w:ascii="Times New Roman" w:hAnsi="Times New Roman" w:cs="Times New Roman"/>
          <w:sz w:val="28"/>
          <w:szCs w:val="28"/>
        </w:rPr>
        <w:t>- ГОУ «Глинойская специальная (коррекционная) общеобразовательная школа-интернат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E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318E5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8E5">
        <w:rPr>
          <w:rFonts w:ascii="Times New Roman" w:hAnsi="Times New Roman" w:cs="Times New Roman"/>
          <w:sz w:val="28"/>
          <w:szCs w:val="28"/>
        </w:rPr>
        <w:t>» - 2 микроавтобуса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6FD2" w:rsidRDefault="00E318E5" w:rsidP="00E318E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18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«Республиканский реабилитационный центр для детей-инвалидов»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 микроавтобуса, 2 из них специализированные,</w:t>
      </w:r>
    </w:p>
    <w:p w:rsidR="00E318E5" w:rsidRDefault="00E318E5" w:rsidP="00E318E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18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«Республиканский специализированный дом ребенка» (отделение</w:t>
      </w:r>
      <w:r w:rsidR="00CC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8E8" w:rsidRPr="00CC08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пребывания для детей-инвалидов</w:t>
      </w:r>
      <w:r w:rsidR="00CC08E8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2 микроавтобуса,</w:t>
      </w:r>
    </w:p>
    <w:p w:rsidR="00CC08E8" w:rsidRPr="00CC08E8" w:rsidRDefault="00CC08E8" w:rsidP="00CC08E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специальное (коррекционное) образовательное учреждение «Общеобразовательная школа - детский сад № 2» г. Тирасполь - 1 специализированный микроавтобус;</w:t>
      </w:r>
    </w:p>
    <w:p w:rsidR="00CC08E8" w:rsidRPr="00CC08E8" w:rsidRDefault="00CC08E8" w:rsidP="00CC08E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МОУ «Рыбницкая специальная (коррекционная) общеобразовательная школа – детский сад» - 1 специализированный микроавтобус;</w:t>
      </w:r>
    </w:p>
    <w:p w:rsidR="00CC08E8" w:rsidRPr="00CC08E8" w:rsidRDefault="00CC08E8" w:rsidP="00CC08E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 «Центр дневного пребывания для детей с ограниченными возможностями жизнедеятельности» с. Чобручи Слободзейского района - 2 специализированных микроавтобуса;</w:t>
      </w:r>
    </w:p>
    <w:p w:rsidR="00CC08E8" w:rsidRPr="00CC08E8" w:rsidRDefault="00CC08E8" w:rsidP="00CC08E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E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 «Центр социально-психологической реабилитации детей с особыми потребностями жизнедеятельности» г. Дубоссары – 2 микроавтобуса, 1 из них специализированный.</w:t>
      </w:r>
    </w:p>
    <w:p w:rsidR="00CC08E8" w:rsidRPr="00CC08E8" w:rsidRDefault="00CC08E8" w:rsidP="00CC08E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Государственной администрации Григориопольского района и города Григориополь имеется 1 специализированный микроавтобус, который осуществляет доставку детей в МУ «Центр социально-психологической реабилитации детей с особыми потребностями жизнедеятельности» г. Дубоссары.</w:t>
      </w:r>
    </w:p>
    <w:p w:rsidR="00CC08E8" w:rsidRPr="00CC08E8" w:rsidRDefault="00CC08E8" w:rsidP="00CC08E8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0EF" w:rsidRPr="005F20EF" w:rsidRDefault="00D10D96" w:rsidP="005F20E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р</w:t>
      </w:r>
      <w:r w:rsidR="005F20EF" w:rsidRP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F20EF" w:rsidRP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детей</w:t>
      </w:r>
      <w:r w:rsid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в </w:t>
      </w:r>
      <w:r w:rsidR="005F20EF" w:rsidRP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интегрированных кружках при муниципальных </w:t>
      </w:r>
      <w:r w:rsid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5F20EF" w:rsidRP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работа в </w:t>
      </w:r>
      <w:r w:rsidR="005F20EF" w:rsidRP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дополнительными образовательными программами:</w:t>
      </w:r>
    </w:p>
    <w:p w:rsidR="005F20EF" w:rsidRPr="005F20EF" w:rsidRDefault="005F20EF" w:rsidP="005F20E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декоративно-прикладной направленности «Кружевные фантазии»;</w:t>
      </w:r>
    </w:p>
    <w:p w:rsidR="005F20EF" w:rsidRPr="005F20EF" w:rsidRDefault="005F20EF" w:rsidP="005F20E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социально-прикладной направленности «Арт-терапия», «Дизайн прически», «Хочу все знать», «Этика общения»;</w:t>
      </w:r>
    </w:p>
    <w:p w:rsidR="005F20EF" w:rsidRPr="005F20EF" w:rsidRDefault="005F20EF" w:rsidP="005F20E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экологической направленности «Природа ищет друга»;</w:t>
      </w:r>
    </w:p>
    <w:p w:rsidR="005F20EF" w:rsidRPr="005F20EF" w:rsidRDefault="005F20EF" w:rsidP="005F20E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спортивно-оздоровительной направленности «Шахматы»;</w:t>
      </w:r>
    </w:p>
    <w:p w:rsidR="005F20EF" w:rsidRDefault="005F20EF" w:rsidP="005F20E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E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туристской направленности «Туризм. Экология. Краеведение»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547" w:rsidRDefault="00A61547" w:rsidP="005F20E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C2" w:rsidRPr="00764DC2" w:rsidRDefault="00D10D96" w:rsidP="00764DC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4DC2"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ДО «ЦДЮТ» г.</w:t>
      </w:r>
      <w:r w:rsidR="0019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C2"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Рыбницы 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4DC2"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году разработан проект по созданию доступной развивающей среды для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C2"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индивидуальными особенностями развития «Успешное будущее - каждому»,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C2"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получил грант на реализацию. В одном из учебных кабинетов здания ЦДЮТ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C2"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ремонт и приобретено оборудование для занятий психологией и арт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-терапией, адаптирован сан</w:t>
      </w:r>
      <w:r w:rsidR="00764DC2"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узел для детей с нарушениями опорно-двигательного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C2"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аппарата. В рамках проекта проводились развивающие и арт-терапевтические занятия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C2"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тренинги для родителей, экскурсии и совместные творческие программы;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DC2"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апробированы арт-альбомы, рабочие тетради для детей и родителей.</w:t>
      </w:r>
    </w:p>
    <w:p w:rsidR="00764DC2" w:rsidRPr="00764DC2" w:rsidRDefault="00764DC2" w:rsidP="00764DC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проект преобразовался в инклюзивную арт- терапевтическую и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досугово-развивающую студию «ART - кафе», которая направлена на социальную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адаптацию детей с ОВЗ посредством создания свободного пространства для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творчества, досуга и развития в обществе здоровых сверстников.</w:t>
      </w:r>
    </w:p>
    <w:p w:rsidR="00764DC2" w:rsidRPr="00764DC2" w:rsidRDefault="00764DC2" w:rsidP="00764DC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инновационной площадки «Инклюзивная арт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терапевтическая и досугово-развивающая студия «Арт-кафе» проводятся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занятия для детей с ос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обенностями здоровья 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детей с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-типичным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акции «Мир меняют люди», с декабря 2021 г. по январь 2022 г. 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рошел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фестиваль «Творчество без границ».</w:t>
      </w:r>
    </w:p>
    <w:p w:rsidR="00764DC2" w:rsidRPr="00764DC2" w:rsidRDefault="00764DC2" w:rsidP="00764DC2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2022 года учреждению был передан Спортивно-развлекательный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для детей с особенностями жизнедеятельности, построенный и оборудованный в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программы капвложений, где ведутся игры и занятия по интересам,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развлекательные игровые программы для детей и их родителей. В настоящее время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испытывает дефицит кадров. Ведется работа по привлечению специалистов к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в центре, рассматриваются варианты профессиональной переподготовки</w:t>
      </w:r>
      <w:r w:rsidR="006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D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 готовых работать с особенными детьми.</w:t>
      </w:r>
    </w:p>
    <w:p w:rsidR="00764DC2" w:rsidRDefault="00764DC2" w:rsidP="00AB423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547" w:rsidRDefault="00191C6A" w:rsidP="00AB423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января 2020 года по июль 2022 года государственными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республиканскими аудиовизуальными и печатными средствами массовой информации: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телевидением «Первый Приднестровский», «Радио 1», информационным агентством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«Новости Приднестровья», газетами «Приднестровье», «Гомiн» и «Адевэрул Нистрян»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опубликовано 742 информационных материала различного формата 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занятости граждан с ограниченными возможностями, о системе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детей с ограниченными возможностями здоровья; о социальной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лиц с ограниченными возможностями здоровья, а именно о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предпринимаемых мерах по адаптации и интеграции в общество людей с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здоровья, об организации досуга, о расширении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доступной среды, о жизни людей с ограниченными возможностями здоровья, об их</w:t>
      </w:r>
      <w:r w:rsid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36" w:rsidRPr="00AB4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достижениях в спорте.</w:t>
      </w:r>
    </w:p>
    <w:p w:rsidR="00D10D96" w:rsidRDefault="00D10D96" w:rsidP="00AB4236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10D96" w:rsidSect="00A147A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F2" w:rsidRDefault="00117FF2">
      <w:pPr>
        <w:spacing w:after="0" w:line="240" w:lineRule="auto"/>
      </w:pPr>
      <w:r>
        <w:separator/>
      </w:r>
    </w:p>
  </w:endnote>
  <w:endnote w:type="continuationSeparator" w:id="0">
    <w:p w:rsidR="00117FF2" w:rsidRDefault="0011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456807"/>
      <w:docPartObj>
        <w:docPartGallery w:val="Page Numbers (Bottom of Page)"/>
        <w:docPartUnique/>
      </w:docPartObj>
    </w:sdtPr>
    <w:sdtEndPr/>
    <w:sdtContent>
      <w:p w:rsidR="009268F5" w:rsidRDefault="009839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3A8">
          <w:rPr>
            <w:noProof/>
          </w:rPr>
          <w:t>1</w:t>
        </w:r>
        <w:r>
          <w:fldChar w:fldCharType="end"/>
        </w:r>
      </w:p>
    </w:sdtContent>
  </w:sdt>
  <w:p w:rsidR="009268F5" w:rsidRDefault="00117F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F2" w:rsidRDefault="00117FF2">
      <w:pPr>
        <w:spacing w:after="0" w:line="240" w:lineRule="auto"/>
      </w:pPr>
      <w:r>
        <w:separator/>
      </w:r>
    </w:p>
  </w:footnote>
  <w:footnote w:type="continuationSeparator" w:id="0">
    <w:p w:rsidR="00117FF2" w:rsidRDefault="00117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B4E66"/>
    <w:multiLevelType w:val="hybridMultilevel"/>
    <w:tmpl w:val="9F782CA4"/>
    <w:lvl w:ilvl="0" w:tplc="77B62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C533D"/>
    <w:multiLevelType w:val="hybridMultilevel"/>
    <w:tmpl w:val="164A5EDA"/>
    <w:lvl w:ilvl="0" w:tplc="2CE6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681E19"/>
    <w:multiLevelType w:val="hybridMultilevel"/>
    <w:tmpl w:val="9F782CA4"/>
    <w:lvl w:ilvl="0" w:tplc="77B62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C349BF"/>
    <w:multiLevelType w:val="hybridMultilevel"/>
    <w:tmpl w:val="4E6295F4"/>
    <w:lvl w:ilvl="0" w:tplc="B90E0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CE0792"/>
    <w:multiLevelType w:val="multilevel"/>
    <w:tmpl w:val="312A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B1887"/>
    <w:multiLevelType w:val="multilevel"/>
    <w:tmpl w:val="6036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F5241"/>
    <w:multiLevelType w:val="hybridMultilevel"/>
    <w:tmpl w:val="967CA1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46109"/>
    <w:multiLevelType w:val="hybridMultilevel"/>
    <w:tmpl w:val="AC3C0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251A6"/>
    <w:multiLevelType w:val="multilevel"/>
    <w:tmpl w:val="1F76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44805"/>
    <w:multiLevelType w:val="hybridMultilevel"/>
    <w:tmpl w:val="4B34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006A9"/>
    <w:multiLevelType w:val="hybridMultilevel"/>
    <w:tmpl w:val="289E7A82"/>
    <w:lvl w:ilvl="0" w:tplc="B2749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CB05FC"/>
    <w:multiLevelType w:val="hybridMultilevel"/>
    <w:tmpl w:val="5CC0C8E4"/>
    <w:lvl w:ilvl="0" w:tplc="AC249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054F97"/>
    <w:multiLevelType w:val="hybridMultilevel"/>
    <w:tmpl w:val="4B34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D1741"/>
    <w:multiLevelType w:val="hybridMultilevel"/>
    <w:tmpl w:val="C830679C"/>
    <w:lvl w:ilvl="0" w:tplc="AB1E1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32449C"/>
    <w:multiLevelType w:val="hybridMultilevel"/>
    <w:tmpl w:val="6D1E7E3A"/>
    <w:lvl w:ilvl="0" w:tplc="48D6A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B9289A"/>
    <w:multiLevelType w:val="hybridMultilevel"/>
    <w:tmpl w:val="E12A89DE"/>
    <w:lvl w:ilvl="0" w:tplc="817CF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C04460"/>
    <w:multiLevelType w:val="multilevel"/>
    <w:tmpl w:val="CC30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6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F8"/>
    <w:rsid w:val="00005D20"/>
    <w:rsid w:val="00016F9E"/>
    <w:rsid w:val="0004207C"/>
    <w:rsid w:val="00043895"/>
    <w:rsid w:val="000815D0"/>
    <w:rsid w:val="0009670B"/>
    <w:rsid w:val="000E1BA0"/>
    <w:rsid w:val="000F10E9"/>
    <w:rsid w:val="00100F15"/>
    <w:rsid w:val="001067F9"/>
    <w:rsid w:val="00111476"/>
    <w:rsid w:val="00117FF2"/>
    <w:rsid w:val="00191C6A"/>
    <w:rsid w:val="001A02E6"/>
    <w:rsid w:val="001A0FD6"/>
    <w:rsid w:val="001D558C"/>
    <w:rsid w:val="001D76B0"/>
    <w:rsid w:val="001E1986"/>
    <w:rsid w:val="001E1C65"/>
    <w:rsid w:val="0020181E"/>
    <w:rsid w:val="00220F5C"/>
    <w:rsid w:val="00222A9B"/>
    <w:rsid w:val="00223223"/>
    <w:rsid w:val="00232496"/>
    <w:rsid w:val="00263AF7"/>
    <w:rsid w:val="002A5621"/>
    <w:rsid w:val="002D1B62"/>
    <w:rsid w:val="002E6126"/>
    <w:rsid w:val="002F4394"/>
    <w:rsid w:val="00336322"/>
    <w:rsid w:val="0034601C"/>
    <w:rsid w:val="00362EEA"/>
    <w:rsid w:val="003664FC"/>
    <w:rsid w:val="00385932"/>
    <w:rsid w:val="003B27E2"/>
    <w:rsid w:val="003F2EC4"/>
    <w:rsid w:val="00404072"/>
    <w:rsid w:val="004123D6"/>
    <w:rsid w:val="005102AA"/>
    <w:rsid w:val="00530987"/>
    <w:rsid w:val="005507D2"/>
    <w:rsid w:val="00550B36"/>
    <w:rsid w:val="00553F4C"/>
    <w:rsid w:val="00570D3F"/>
    <w:rsid w:val="00577901"/>
    <w:rsid w:val="005838DD"/>
    <w:rsid w:val="005A10C1"/>
    <w:rsid w:val="005F20EF"/>
    <w:rsid w:val="00610907"/>
    <w:rsid w:val="0069689A"/>
    <w:rsid w:val="006B44BF"/>
    <w:rsid w:val="006C0745"/>
    <w:rsid w:val="006D6B5F"/>
    <w:rsid w:val="006E062F"/>
    <w:rsid w:val="00715F24"/>
    <w:rsid w:val="00727BDB"/>
    <w:rsid w:val="00734C81"/>
    <w:rsid w:val="00764DC2"/>
    <w:rsid w:val="00785ACC"/>
    <w:rsid w:val="007B1DAC"/>
    <w:rsid w:val="00820CA1"/>
    <w:rsid w:val="00832A9D"/>
    <w:rsid w:val="00843D36"/>
    <w:rsid w:val="0087274A"/>
    <w:rsid w:val="00883004"/>
    <w:rsid w:val="00896544"/>
    <w:rsid w:val="008D4DE4"/>
    <w:rsid w:val="008D69E9"/>
    <w:rsid w:val="00900AE6"/>
    <w:rsid w:val="009067FE"/>
    <w:rsid w:val="009207F6"/>
    <w:rsid w:val="009273E4"/>
    <w:rsid w:val="0092756A"/>
    <w:rsid w:val="0094133D"/>
    <w:rsid w:val="0094262B"/>
    <w:rsid w:val="00971BA9"/>
    <w:rsid w:val="00973BC5"/>
    <w:rsid w:val="00980083"/>
    <w:rsid w:val="0098084A"/>
    <w:rsid w:val="00983972"/>
    <w:rsid w:val="00994E42"/>
    <w:rsid w:val="009A7838"/>
    <w:rsid w:val="009D7EA1"/>
    <w:rsid w:val="009E6CFA"/>
    <w:rsid w:val="00A02C4D"/>
    <w:rsid w:val="00A147A0"/>
    <w:rsid w:val="00A25635"/>
    <w:rsid w:val="00A32926"/>
    <w:rsid w:val="00A40471"/>
    <w:rsid w:val="00A47084"/>
    <w:rsid w:val="00A56979"/>
    <w:rsid w:val="00A61547"/>
    <w:rsid w:val="00A92A55"/>
    <w:rsid w:val="00A9735B"/>
    <w:rsid w:val="00AB0D47"/>
    <w:rsid w:val="00AB4236"/>
    <w:rsid w:val="00AB73D9"/>
    <w:rsid w:val="00AC246C"/>
    <w:rsid w:val="00AC4FAC"/>
    <w:rsid w:val="00AD0A3E"/>
    <w:rsid w:val="00AD7A75"/>
    <w:rsid w:val="00AF217B"/>
    <w:rsid w:val="00AF7330"/>
    <w:rsid w:val="00B21615"/>
    <w:rsid w:val="00B32E4C"/>
    <w:rsid w:val="00B445B0"/>
    <w:rsid w:val="00B662CA"/>
    <w:rsid w:val="00B90F59"/>
    <w:rsid w:val="00BA2FE1"/>
    <w:rsid w:val="00BC1298"/>
    <w:rsid w:val="00BD13A8"/>
    <w:rsid w:val="00BE44D7"/>
    <w:rsid w:val="00C25E54"/>
    <w:rsid w:val="00C72C24"/>
    <w:rsid w:val="00CB0B34"/>
    <w:rsid w:val="00CB3B5D"/>
    <w:rsid w:val="00CC08E8"/>
    <w:rsid w:val="00CC2A3D"/>
    <w:rsid w:val="00CF7E66"/>
    <w:rsid w:val="00D10D96"/>
    <w:rsid w:val="00D16EF2"/>
    <w:rsid w:val="00D44B49"/>
    <w:rsid w:val="00D60EED"/>
    <w:rsid w:val="00D6218B"/>
    <w:rsid w:val="00D83927"/>
    <w:rsid w:val="00DD0310"/>
    <w:rsid w:val="00DD0C7D"/>
    <w:rsid w:val="00DD4054"/>
    <w:rsid w:val="00DE762B"/>
    <w:rsid w:val="00E01938"/>
    <w:rsid w:val="00E318E5"/>
    <w:rsid w:val="00E33ECF"/>
    <w:rsid w:val="00E61AF8"/>
    <w:rsid w:val="00E66FD2"/>
    <w:rsid w:val="00E86E28"/>
    <w:rsid w:val="00EA08C4"/>
    <w:rsid w:val="00ED16A5"/>
    <w:rsid w:val="00F34A23"/>
    <w:rsid w:val="00F356BA"/>
    <w:rsid w:val="00F357F9"/>
    <w:rsid w:val="00F57A68"/>
    <w:rsid w:val="00FA0B4C"/>
    <w:rsid w:val="00FA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4FE3-36F5-4AE4-BD0A-B3EF2009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7838"/>
  </w:style>
  <w:style w:type="table" w:styleId="a4">
    <w:name w:val="Table Grid"/>
    <w:basedOn w:val="a1"/>
    <w:uiPriority w:val="39"/>
    <w:rsid w:val="0094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133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01938"/>
  </w:style>
  <w:style w:type="paragraph" w:styleId="a6">
    <w:name w:val="header"/>
    <w:basedOn w:val="a"/>
    <w:link w:val="a7"/>
    <w:uiPriority w:val="99"/>
    <w:unhideWhenUsed/>
    <w:rsid w:val="00E019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0193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019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0193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019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19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2291-807E-49BE-AE6B-CF99C7BF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95</cp:revision>
  <cp:lastPrinted>2022-08-10T05:39:00Z</cp:lastPrinted>
  <dcterms:created xsi:type="dcterms:W3CDTF">2018-04-10T08:30:00Z</dcterms:created>
  <dcterms:modified xsi:type="dcterms:W3CDTF">2022-12-16T06:40:00Z</dcterms:modified>
</cp:coreProperties>
</file>